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792C">
      <w:pPr>
        <w:pStyle w:val="1"/>
      </w:pPr>
      <w:hyperlink r:id="rId7" w:history="1">
        <w:r>
          <w:rPr>
            <w:rStyle w:val="a4"/>
            <w:b/>
            <w:bCs/>
          </w:rPr>
          <w:t>Приказ Министерства образования и науки РФ от 23 июня 20</w:t>
        </w:r>
        <w:r>
          <w:rPr>
            <w:rStyle w:val="a4"/>
            <w:b/>
            <w:bCs/>
          </w:rPr>
          <w:t>14 г. N 685 "Об утверждении Порядка выдачи медали "За особые успехи в учении"</w:t>
        </w:r>
      </w:hyperlink>
    </w:p>
    <w:p w:rsidR="00000000" w:rsidRDefault="00D7792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7792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</w:t>
      </w:r>
      <w:r>
        <w:rPr>
          <w:shd w:val="clear" w:color="auto" w:fill="F0F0F0"/>
        </w:rPr>
        <w:t xml:space="preserve">1 января 2021 г., установленное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</w:t>
      </w:r>
      <w:r>
        <w:rPr>
          <w:shd w:val="clear" w:color="auto" w:fill="F0F0F0"/>
        </w:rPr>
        <w:t xml:space="preserve">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000000" w:rsidRDefault="00D7792C">
      <w:r>
        <w:t xml:space="preserve">В соответствии с </w:t>
      </w:r>
      <w:hyperlink r:id="rId10" w:history="1">
        <w:r>
          <w:rPr>
            <w:rStyle w:val="a4"/>
          </w:rPr>
          <w:t>частью 10 статьи 34</w:t>
        </w:r>
      </w:hyperlink>
      <w:r>
        <w:t xml:space="preserve"> Федерального закона от 29 д</w:t>
      </w:r>
      <w:r>
        <w:t>екабря 2012 г. N 273-ФЗ "Об образовании в Российской Федерации" (Собрание законодательства Российской Федерации, 2012, N 53, ст. 7598; 2013, N 19, ст. 2326; N 23, ст. 2878, ст. 3462; N 30, ст. 4036; N 48, ст. 6165; 2014, N 6, ст. 562, ст. 566; N 19, ст. 22</w:t>
      </w:r>
      <w:r>
        <w:t>89; N 22, ст. 2769; N 23, ст. 2933) приказываю:</w:t>
      </w:r>
    </w:p>
    <w:p w:rsidR="00000000" w:rsidRDefault="00D7792C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выдачи медали "За особые успехи в учении".</w:t>
      </w:r>
    </w:p>
    <w:bookmarkEnd w:id="0"/>
    <w:p w:rsidR="00000000" w:rsidRDefault="00D7792C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 w:rsidRPr="00D7792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D7792C" w:rsidRDefault="00D7792C">
            <w:pPr>
              <w:pStyle w:val="a8"/>
              <w:rPr>
                <w:rFonts w:eastAsiaTheme="minorEastAsia"/>
              </w:rPr>
            </w:pPr>
            <w:r w:rsidRPr="00D7792C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D7792C" w:rsidRDefault="00D7792C">
            <w:pPr>
              <w:pStyle w:val="a7"/>
              <w:jc w:val="right"/>
              <w:rPr>
                <w:rFonts w:eastAsiaTheme="minorEastAsia"/>
              </w:rPr>
            </w:pPr>
            <w:r w:rsidRPr="00D7792C">
              <w:rPr>
                <w:rFonts w:eastAsiaTheme="minorEastAsia"/>
              </w:rPr>
              <w:t>Д.В. Ливанов</w:t>
            </w:r>
          </w:p>
        </w:tc>
      </w:tr>
    </w:tbl>
    <w:p w:rsidR="00000000" w:rsidRDefault="00D7792C"/>
    <w:p w:rsidR="00000000" w:rsidRDefault="00D7792C">
      <w:pPr>
        <w:pStyle w:val="a8"/>
      </w:pPr>
      <w:r>
        <w:t>Зарегистрировано в Минюсте РФ 7 июля 2014 г.</w:t>
      </w:r>
      <w:r>
        <w:br/>
        <w:t>Регистрационный N 32997</w:t>
      </w:r>
    </w:p>
    <w:p w:rsidR="00000000" w:rsidRDefault="00D7792C"/>
    <w:p w:rsidR="00000000" w:rsidRDefault="00D7792C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D7792C"/>
    <w:p w:rsidR="00000000" w:rsidRDefault="00D7792C">
      <w:pPr>
        <w:pStyle w:val="1"/>
      </w:pPr>
      <w:r>
        <w:t>Порядок выдачи медали "За особые успехи в учении"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приказом</w:t>
        </w:r>
      </w:hyperlink>
      <w:r>
        <w:t xml:space="preserve"> Министерства образования и науки РФ от 23 июня 2014 г. N 685)</w:t>
      </w:r>
    </w:p>
    <w:p w:rsidR="00000000" w:rsidRDefault="00D7792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7792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2021 г. настоящий Порядок </w:t>
      </w:r>
      <w:hyperlink r:id="rId11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в части определения лиц, которым вручается медаль "За особые успехи в учении"</w:t>
      </w:r>
    </w:p>
    <w:p w:rsidR="00000000" w:rsidRDefault="00D7792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особенностях выдачи медали "За особые успехи в учении" в 2021 г. см. </w:t>
      </w:r>
      <w:hyperlink r:id="rId12" w:history="1">
        <w:r>
          <w:rPr>
            <w:rStyle w:val="a4"/>
            <w:shd w:val="clear" w:color="auto" w:fill="F0F0F0"/>
          </w:rPr>
          <w:t>пр</w:t>
        </w:r>
        <w:r>
          <w:rPr>
            <w:rStyle w:val="a4"/>
            <w:shd w:val="clear" w:color="auto" w:fill="F0F0F0"/>
          </w:rPr>
          <w:t>иказ</w:t>
        </w:r>
      </w:hyperlink>
      <w:r>
        <w:rPr>
          <w:shd w:val="clear" w:color="auto" w:fill="F0F0F0"/>
        </w:rPr>
        <w:t xml:space="preserve"> Минпросвещения России от 22 марта 2021 г. N 114</w:t>
      </w:r>
    </w:p>
    <w:p w:rsidR="00000000" w:rsidRDefault="00D7792C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D7792C">
      <w:bookmarkStart w:id="2" w:name="sub_1001"/>
      <w:r>
        <w:t xml:space="preserve">1. Настоящий Порядок определяет правила выдачи медали "За особые успехи в учении" (далее - медаль), </w:t>
      </w:r>
      <w:hyperlink r:id="rId13" w:history="1">
        <w:r>
          <w:rPr>
            <w:rStyle w:val="a4"/>
          </w:rPr>
          <w:t>образец</w:t>
        </w:r>
      </w:hyperlink>
      <w:r>
        <w:t xml:space="preserve"> которой утвержд</w:t>
      </w:r>
      <w:r>
        <w:t>ается Министерством образования и науки Российской Федерации</w:t>
      </w:r>
      <w:hyperlink w:anchor="sub_111" w:history="1">
        <w:r>
          <w:rPr>
            <w:rStyle w:val="a4"/>
          </w:rPr>
          <w:t>*</w:t>
        </w:r>
      </w:hyperlink>
      <w:r>
        <w:t>.</w:t>
      </w:r>
    </w:p>
    <w:p w:rsidR="00000000" w:rsidRDefault="00D7792C">
      <w:bookmarkStart w:id="3" w:name="sub_1002"/>
      <w:bookmarkEnd w:id="2"/>
      <w:r>
        <w:t>2. Медаль вручается лицам, завершившим освоение образовательных программ среднего общего образования (далее - выпускники), успешно прошедшим государстве</w:t>
      </w:r>
      <w:r>
        <w:t xml:space="preserve">нную итоговую аттестацию и имеющим итоговые оценки успеваемости "отлично" по всем учебным предметам, изучавшимся в соответствии с учебным планом, организациями, осуществляющими образовательную деятельность, в которых они проходили государственную итоговую </w:t>
      </w:r>
      <w:r>
        <w:t>аттестацию.</w:t>
      </w:r>
    </w:p>
    <w:bookmarkEnd w:id="3"/>
    <w:p w:rsidR="00000000" w:rsidRDefault="00D7792C">
      <w:r>
        <w:t>Медаль вручается выпускникам в торжественной обстановке одновременно с выдачей аттестата о среднем общем образовании с отличием</w:t>
      </w:r>
      <w:hyperlink w:anchor="sub_222" w:history="1">
        <w:r>
          <w:rPr>
            <w:rStyle w:val="a4"/>
          </w:rPr>
          <w:t>**</w:t>
        </w:r>
      </w:hyperlink>
      <w:r>
        <w:t>.</w:t>
      </w:r>
    </w:p>
    <w:p w:rsidR="00000000" w:rsidRDefault="00D7792C">
      <w:bookmarkStart w:id="4" w:name="sub_1003"/>
      <w:r>
        <w:t>3. О выдаче медали делается соответствующая запись в книге регистрации в</w:t>
      </w:r>
      <w:r>
        <w:t>ыданных медалей, которая ведется в организации, осуществляющей образовательную деятельность.</w:t>
      </w:r>
    </w:p>
    <w:p w:rsidR="00000000" w:rsidRDefault="00D7792C">
      <w:bookmarkStart w:id="5" w:name="sub_1004"/>
      <w:bookmarkEnd w:id="4"/>
      <w:r>
        <w:t>4. Медаль 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</w:t>
      </w:r>
      <w:r>
        <w:t>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000000" w:rsidRDefault="00D7792C">
      <w:bookmarkStart w:id="6" w:name="sub_1005"/>
      <w:bookmarkEnd w:id="5"/>
      <w:r>
        <w:lastRenderedPageBreak/>
        <w:t>5. При утрате медали ду</w:t>
      </w:r>
      <w:r>
        <w:t>бликат не выдается.</w:t>
      </w:r>
    </w:p>
    <w:bookmarkEnd w:id="6"/>
    <w:p w:rsidR="00000000" w:rsidRDefault="00D7792C"/>
    <w:p w:rsidR="00000000" w:rsidRDefault="00D7792C">
      <w:pPr>
        <w:ind w:firstLine="0"/>
      </w:pPr>
      <w:r>
        <w:t>_____________________________</w:t>
      </w:r>
    </w:p>
    <w:p w:rsidR="00000000" w:rsidRDefault="00D7792C">
      <w:bookmarkStart w:id="7" w:name="sub_111"/>
      <w:r>
        <w:t xml:space="preserve">* </w:t>
      </w:r>
      <w:hyperlink r:id="rId14" w:history="1">
        <w:r>
          <w:rPr>
            <w:rStyle w:val="a4"/>
          </w:rPr>
          <w:t>Часть 10 статьи 34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2013, N 19, ст. 2326; N 23, ст. 2878, ст. 3462; N 30, ст. 4036; N 48, ст. 6165; 2014, N 6, ст. 562, ст. 566; N 19, ст. 2289; N 22, ст. 276</w:t>
      </w:r>
      <w:r>
        <w:t>9; N 23, ст. 2933).</w:t>
      </w:r>
    </w:p>
    <w:p w:rsidR="00000000" w:rsidRDefault="00D7792C">
      <w:bookmarkStart w:id="8" w:name="sub_222"/>
      <w:bookmarkEnd w:id="7"/>
      <w:r>
        <w:t xml:space="preserve">** В 2014 году лицам, имеющим право на получение медали "За особые успехи в учении" в соответствии с </w:t>
      </w:r>
      <w:hyperlink r:id="rId15" w:history="1">
        <w:r>
          <w:rPr>
            <w:rStyle w:val="a4"/>
          </w:rPr>
          <w:t>частью 10 статьи 34</w:t>
        </w:r>
      </w:hyperlink>
      <w:r>
        <w:t xml:space="preserve"> Федерального закона от 29 декабря</w:t>
      </w:r>
      <w:r>
        <w:t xml:space="preserve"> 2012 г. N 273-ФЗ "Об образовании в Российской Федерации", указанная медаль вручается не позднее 1 октября 2014 г. (</w:t>
      </w:r>
      <w:hyperlink r:id="rId16" w:history="1">
        <w:r>
          <w:rPr>
            <w:rStyle w:val="a4"/>
          </w:rPr>
          <w:t>статья 2</w:t>
        </w:r>
      </w:hyperlink>
      <w:r>
        <w:t xml:space="preserve"> Федерального закона от 27 мая 2014 г. N 135-ФЗ "О внесении изменени</w:t>
      </w:r>
      <w:r>
        <w:t>й в статьи 28 и 34 Федерального закона "Об образовании в Российской Федерации" (Собрание законодательства Российской Федерации, 2014, N 22, ст. 2769).</w:t>
      </w:r>
    </w:p>
    <w:bookmarkEnd w:id="8"/>
    <w:p w:rsidR="00D7792C" w:rsidRDefault="00D7792C"/>
    <w:sectPr w:rsidR="00D7792C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2C" w:rsidRDefault="00D7792C">
      <w:r>
        <w:separator/>
      </w:r>
    </w:p>
  </w:endnote>
  <w:endnote w:type="continuationSeparator" w:id="0">
    <w:p w:rsidR="00D7792C" w:rsidRDefault="00D7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 w:rsidRPr="00D7792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D7792C" w:rsidRDefault="00D7792C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28.11.202</w:t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t>1</w:t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D7792C" w:rsidRDefault="00D7792C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D7792C" w:rsidRDefault="00D7792C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8E31D0"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</w:t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D7792C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2C" w:rsidRDefault="00D7792C">
      <w:r>
        <w:separator/>
      </w:r>
    </w:p>
  </w:footnote>
  <w:footnote w:type="continuationSeparator" w:id="0">
    <w:p w:rsidR="00D7792C" w:rsidRDefault="00D77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792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23 июня 2014 г. N 685 "Об утверждении Порядка выдачи медали…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1D0"/>
    <w:rsid w:val="008E31D0"/>
    <w:rsid w:val="00D7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0170320/10452" TargetMode="External"/><Relationship Id="rId13" Type="http://schemas.openxmlformats.org/officeDocument/2006/relationships/hyperlink" Target="http://ivo.garant.ru/document/redirect/74781722/10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695516/0" TargetMode="External"/><Relationship Id="rId12" Type="http://schemas.openxmlformats.org/officeDocument/2006/relationships/hyperlink" Target="http://ivo.garant.ru/document/redirect/400571251/1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661814/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0571251/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291362/11107" TargetMode="External"/><Relationship Id="rId10" Type="http://schemas.openxmlformats.org/officeDocument/2006/relationships/hyperlink" Target="http://ivo.garant.ru/document/redirect/70291362/111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449388/151" TargetMode="External"/><Relationship Id="rId14" Type="http://schemas.openxmlformats.org/officeDocument/2006/relationships/hyperlink" Target="http://ivo.garant.ru/document/redirect/70291362/1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>НПП "Гарант-Сервис"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2021-11-28T15:18:00Z</dcterms:created>
  <dcterms:modified xsi:type="dcterms:W3CDTF">2021-11-28T15:18:00Z</dcterms:modified>
</cp:coreProperties>
</file>