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CD4A2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9796B" w:rsidRPr="00CD4A2E" w:rsidRDefault="0079796B" w:rsidP="007979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AC6A6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796B">
        <w:rPr>
          <w:rFonts w:ascii="Times New Roman" w:hAnsi="Times New Roman" w:cs="Times New Roman"/>
          <w:sz w:val="28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583"/>
        <w:gridCol w:w="1501"/>
        <w:gridCol w:w="816"/>
        <w:gridCol w:w="2214"/>
        <w:gridCol w:w="3199"/>
        <w:gridCol w:w="2675"/>
      </w:tblGrid>
      <w:tr w:rsidR="00AC6A6B" w:rsidTr="00AC6A6B"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AC6A6B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AC6A6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Ангелина</w:t>
            </w: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Софья</w:t>
            </w: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Анастасия</w:t>
            </w: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6A6B" w:rsidRPr="00CD4A2E" w:rsidRDefault="007979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DAC" w:rsidRDefault="00CD4A2E" w:rsidP="00E311D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E81DAC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02AC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311D3"/>
    <w:rsid w:val="00E36471"/>
    <w:rsid w:val="00E81DAC"/>
    <w:rsid w:val="00F42DB8"/>
    <w:rsid w:val="00F835A3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4930-E6D6-4CE8-8FDD-ED00D868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2020-11-29T20:21:00Z</dcterms:modified>
</cp:coreProperties>
</file>