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8DB" w:rsidRPr="009948DB" w:rsidRDefault="009948DB" w:rsidP="009948DB">
      <w:pPr>
        <w:keepNext/>
        <w:keepLines/>
        <w:spacing w:after="104" w:line="269" w:lineRule="auto"/>
        <w:ind w:left="703" w:right="470" w:hanging="10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948D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Приложение № 17 </w:t>
      </w:r>
    </w:p>
    <w:p w:rsidR="009948DB" w:rsidRDefault="00F1246D" w:rsidP="009948DB">
      <w:pPr>
        <w:keepNext/>
        <w:keepLines/>
        <w:spacing w:after="0" w:line="240" w:lineRule="auto"/>
        <w:ind w:left="703" w:right="471" w:hanging="1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члена</w:t>
      </w:r>
      <w:r w:rsidR="00CF2A9B" w:rsidRPr="00CF2A9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ГЭК</w:t>
      </w:r>
      <w:r w:rsidR="009948D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CF2A9B" w:rsidRPr="00CF2A9B" w:rsidRDefault="009948DB" w:rsidP="009948DB">
      <w:pPr>
        <w:keepNext/>
        <w:keepLines/>
        <w:spacing w:after="0" w:line="240" w:lineRule="auto"/>
        <w:ind w:left="703" w:right="471" w:hanging="11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при прове</w:t>
      </w:r>
      <w:r w:rsidR="0042259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дении ЕГЭ по иностранным языкам (раздел «Говорение»)</w:t>
      </w:r>
    </w:p>
    <w:p w:rsidR="00AB4794" w:rsidRDefault="00AB4794" w:rsidP="00AB4794">
      <w:pPr>
        <w:pStyle w:val="3"/>
        <w:spacing w:before="122"/>
        <w:ind w:left="1101" w:firstLine="0"/>
      </w:pPr>
      <w:r>
        <w:t>На</w:t>
      </w:r>
      <w:r>
        <w:rPr>
          <w:spacing w:val="-10"/>
        </w:rPr>
        <w:t xml:space="preserve"> </w:t>
      </w:r>
      <w:r>
        <w:t>подготовительном</w:t>
      </w:r>
      <w:r>
        <w:rPr>
          <w:spacing w:val="-10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экзамена</w:t>
      </w:r>
      <w:r>
        <w:rPr>
          <w:spacing w:val="-8"/>
        </w:rPr>
        <w:t xml:space="preserve"> </w:t>
      </w:r>
      <w:r>
        <w:t>член</w:t>
      </w:r>
      <w:r>
        <w:rPr>
          <w:spacing w:val="-10"/>
        </w:rPr>
        <w:t xml:space="preserve"> </w:t>
      </w:r>
      <w:r>
        <w:rPr>
          <w:spacing w:val="-4"/>
        </w:rPr>
        <w:t>ГЭК:</w:t>
      </w:r>
    </w:p>
    <w:p w:rsidR="00AB4794" w:rsidRDefault="00AB4794" w:rsidP="00AB4794">
      <w:pPr>
        <w:pStyle w:val="a3"/>
        <w:spacing w:before="1"/>
        <w:ind w:right="244"/>
      </w:pPr>
      <w:r>
        <w:t>проводит проверку готовности ППЭ не</w:t>
      </w:r>
      <w:r>
        <w:rPr>
          <w:spacing w:val="-14"/>
        </w:rPr>
        <w:t xml:space="preserve"> </w:t>
      </w:r>
      <w:r>
        <w:t>позднее чем за</w:t>
      </w:r>
      <w:r>
        <w:rPr>
          <w:spacing w:val="-15"/>
        </w:rPr>
        <w:t xml:space="preserve"> </w:t>
      </w:r>
      <w:r>
        <w:t>две недели до</w:t>
      </w:r>
      <w:r>
        <w:rPr>
          <w:spacing w:val="-15"/>
        </w:rPr>
        <w:t xml:space="preserve"> </w:t>
      </w:r>
      <w:r>
        <w:t>начала экзаменов (по решению председателя ГЭК), в том числе с помощью токена члена ГЭК подтверждает настройки данным ППЭ на основной и резервной станциях авторизации, установленных в Штабе ППЭ, для обеспечения последующего получения интернет- пакетов по сети «Интернет» (для подтверждения настроек достаточно наличия сведений о токене члена ГЭК на специализированном федеральном портале, назначение члена ГЭК на экзамены не требуется);</w:t>
      </w:r>
    </w:p>
    <w:p w:rsidR="00AB4794" w:rsidRDefault="00AB4794" w:rsidP="00AB4794">
      <w:pPr>
        <w:pStyle w:val="a3"/>
        <w:ind w:right="248"/>
      </w:pPr>
      <w:r>
        <w:rPr>
          <w:b/>
        </w:rPr>
        <w:t>не ранее 2 рабочих дней, но не позднее 17:00</w:t>
      </w:r>
      <w:r>
        <w:rPr>
          <w:b/>
          <w:spacing w:val="-4"/>
        </w:rPr>
        <w:t xml:space="preserve"> </w:t>
      </w:r>
      <w:r>
        <w:t>по местному времени календарного дня, предшествующего дню экзамена, совместно с</w:t>
      </w:r>
      <w:r>
        <w:rPr>
          <w:spacing w:val="-15"/>
        </w:rPr>
        <w:t xml:space="preserve"> </w:t>
      </w:r>
      <w:r>
        <w:t>руководителем ППЭ и</w:t>
      </w:r>
      <w:r>
        <w:rPr>
          <w:spacing w:val="-14"/>
        </w:rPr>
        <w:t xml:space="preserve"> </w:t>
      </w:r>
      <w:r>
        <w:t>техническим специалистом проводит контроль технической готовности ППЭ, в том числе:</w:t>
      </w:r>
    </w:p>
    <w:p w:rsidR="00AB4794" w:rsidRDefault="00AB4794" w:rsidP="00AB4794">
      <w:pPr>
        <w:pStyle w:val="a3"/>
        <w:spacing w:before="1" w:line="299" w:lineRule="exact"/>
        <w:ind w:left="1101" w:firstLine="0"/>
      </w:pPr>
      <w:r>
        <w:t>на</w:t>
      </w:r>
      <w:r>
        <w:rPr>
          <w:spacing w:val="-7"/>
        </w:rPr>
        <w:t xml:space="preserve"> </w:t>
      </w:r>
      <w:r>
        <w:rPr>
          <w:u w:val="single"/>
        </w:rPr>
        <w:t>основной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резервной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станциях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авторизации</w:t>
      </w:r>
      <w:r>
        <w:rPr>
          <w:spacing w:val="-2"/>
        </w:rPr>
        <w:t>:</w:t>
      </w:r>
    </w:p>
    <w:p w:rsidR="00AB4794" w:rsidRDefault="00AB4794" w:rsidP="00AB4794">
      <w:pPr>
        <w:pStyle w:val="a3"/>
        <w:ind w:right="247"/>
      </w:pPr>
      <w:r>
        <w:t>проверяет настройки станций: код региона, код ППЭ, номер компьютера – уникальный для ППЭ номер компьютера (ноутбука), период проведения экзаменов, признак резервной станции для резервной станции авторизации;</w:t>
      </w:r>
    </w:p>
    <w:p w:rsidR="00AB4794" w:rsidRDefault="00AB4794" w:rsidP="00AB4794">
      <w:pPr>
        <w:pStyle w:val="a3"/>
        <w:ind w:right="247"/>
      </w:pPr>
      <w:r>
        <w:t>проверяет тип основного и резервного каналов доступа в сеть «Интернет» (либо отсутствие резервного канала доступа в сеть «Интернет»);</w:t>
      </w:r>
    </w:p>
    <w:p w:rsidR="00AB4794" w:rsidRDefault="00AB4794" w:rsidP="00AB4794">
      <w:pPr>
        <w:pStyle w:val="a3"/>
        <w:spacing w:line="299" w:lineRule="exact"/>
        <w:ind w:left="1101" w:firstLine="0"/>
      </w:pPr>
      <w:r>
        <w:t>проверяет</w:t>
      </w:r>
      <w:r>
        <w:rPr>
          <w:spacing w:val="-11"/>
        </w:rPr>
        <w:t xml:space="preserve"> </w:t>
      </w:r>
      <w:r>
        <w:t>настройки</w:t>
      </w:r>
      <w:r>
        <w:rPr>
          <w:spacing w:val="-8"/>
        </w:rPr>
        <w:t xml:space="preserve"> </w:t>
      </w:r>
      <w:r>
        <w:t>системного</w:t>
      </w:r>
      <w:r>
        <w:rPr>
          <w:spacing w:val="-11"/>
        </w:rPr>
        <w:t xml:space="preserve"> </w:t>
      </w:r>
      <w:r>
        <w:rPr>
          <w:spacing w:val="-2"/>
        </w:rPr>
        <w:t>времени;</w:t>
      </w:r>
    </w:p>
    <w:p w:rsidR="00AB4794" w:rsidRDefault="00AB4794" w:rsidP="00AB4794">
      <w:pPr>
        <w:pStyle w:val="a3"/>
        <w:spacing w:before="1"/>
        <w:ind w:right="254"/>
      </w:pPr>
      <w:r>
        <w:t>проверяет наличие соединения со специализированным федеральным порталом по основному и резервному каналу доступа в сеть «Интернет»;</w:t>
      </w:r>
    </w:p>
    <w:p w:rsidR="00AB4794" w:rsidRDefault="00AB4794" w:rsidP="00AB4794">
      <w:pPr>
        <w:pStyle w:val="a3"/>
        <w:ind w:right="250"/>
      </w:pPr>
      <w:r>
        <w:t>выполняет авторизацию на специализированном федеральном портале с использованием токена члена ГЭК: член ГЭК должен подключить токен к станции авторизации и ввести пароль доступа к нему;</w:t>
      </w:r>
    </w:p>
    <w:p w:rsidR="00AB4794" w:rsidRDefault="00AB4794" w:rsidP="00AB4794">
      <w:pPr>
        <w:pStyle w:val="a3"/>
        <w:ind w:right="247"/>
      </w:pPr>
      <w:r>
        <w:t>по результатам авторизации убеждается в наличии назначения на выбранную дату экзамена в указанный в настройках ППЭ;</w:t>
      </w:r>
    </w:p>
    <w:p w:rsidR="00AB4794" w:rsidRDefault="00AB4794" w:rsidP="00AB4794">
      <w:pPr>
        <w:pStyle w:val="a3"/>
        <w:spacing w:before="1"/>
        <w:ind w:right="254"/>
      </w:pPr>
      <w:r>
        <w:rPr>
          <w:b/>
        </w:rPr>
        <w:t>Важно!</w:t>
      </w:r>
      <w:r>
        <w:rPr>
          <w:b/>
          <w:spacing w:val="-3"/>
        </w:rPr>
        <w:t xml:space="preserve"> </w:t>
      </w:r>
      <w:r>
        <w:t>Все члены ГЭК, назначенные на экзамен, должны пройти авторизацию в ППЭ, в который они назначены, не ранее 2 рабочих дней до дня проведения экзамена и не позднее 17:00 по местному времени календарного дня, предшествующего дню экзамена.</w:t>
      </w:r>
    </w:p>
    <w:p w:rsidR="00AB4794" w:rsidRDefault="00AB4794" w:rsidP="00AB4794">
      <w:pPr>
        <w:pStyle w:val="a3"/>
        <w:spacing w:line="297" w:lineRule="exact"/>
        <w:ind w:left="1101" w:firstLine="0"/>
      </w:pPr>
      <w:r>
        <w:t>на</w:t>
      </w:r>
      <w:r>
        <w:rPr>
          <w:spacing w:val="-7"/>
        </w:rPr>
        <w:t xml:space="preserve"> </w:t>
      </w:r>
      <w:r>
        <w:rPr>
          <w:u w:val="single"/>
        </w:rPr>
        <w:t>основной</w:t>
      </w:r>
      <w:r>
        <w:rPr>
          <w:spacing w:val="-8"/>
          <w:u w:val="single"/>
        </w:rPr>
        <w:t xml:space="preserve"> </w:t>
      </w:r>
      <w:r>
        <w:rPr>
          <w:u w:val="single"/>
        </w:rPr>
        <w:t>станции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авторизации</w:t>
      </w:r>
      <w:r>
        <w:rPr>
          <w:spacing w:val="-2"/>
        </w:rPr>
        <w:t>:</w:t>
      </w:r>
    </w:p>
    <w:p w:rsidR="00AB4794" w:rsidRDefault="00AB4794" w:rsidP="00AB4794">
      <w:pPr>
        <w:pStyle w:val="a3"/>
        <w:spacing w:before="1"/>
        <w:ind w:right="248"/>
      </w:pPr>
      <w:r>
        <w:t>контролирует скачивание пакета с сертификатами специалистов РЦОИ для загрузки на основную и резервную станцию сканирования в ППЭ, основные и резервные станции записи ответов;</w:t>
      </w:r>
    </w:p>
    <w:p w:rsidR="00AB4794" w:rsidRDefault="00AB4794" w:rsidP="00AB4794">
      <w:pPr>
        <w:pStyle w:val="a3"/>
        <w:ind w:right="253"/>
      </w:pPr>
      <w:r>
        <w:rPr>
          <w:u w:val="single"/>
        </w:rPr>
        <w:t>на каждой станции организатора</w:t>
      </w:r>
      <w:r>
        <w:t xml:space="preserve"> в каждой аудитории подготовки, назначенной на экзамен, и резервных станциях организатора:</w:t>
      </w:r>
    </w:p>
    <w:p w:rsidR="00AB4794" w:rsidRDefault="00AB4794" w:rsidP="00AB4794">
      <w:pPr>
        <w:pStyle w:val="a3"/>
        <w:ind w:right="247"/>
      </w:pPr>
      <w:r>
        <w:t>проводит контроль технической готовности с использованием токена члена ГЭК в соответствии с общей инструкци</w:t>
      </w:r>
      <w:r>
        <w:t>ей для члена ГЭК (приложение 2</w:t>
      </w:r>
      <w:r>
        <w:t xml:space="preserve">), учитывая следующие </w:t>
      </w:r>
      <w:r>
        <w:rPr>
          <w:spacing w:val="-2"/>
        </w:rPr>
        <w:t>отличия:</w:t>
      </w:r>
    </w:p>
    <w:p w:rsidR="00AB4794" w:rsidRDefault="00AB4794" w:rsidP="00AB4794">
      <w:pPr>
        <w:pStyle w:val="a3"/>
        <w:ind w:right="249"/>
      </w:pPr>
      <w:r>
        <w:t xml:space="preserve">тестовый комплект ЭМ по устному экзамену включает в себя только бланк </w:t>
      </w:r>
      <w:r>
        <w:rPr>
          <w:spacing w:val="-2"/>
        </w:rPr>
        <w:t>регистрации,</w:t>
      </w:r>
    </w:p>
    <w:p w:rsidR="00AB4794" w:rsidRDefault="00AB4794" w:rsidP="00AB4794">
      <w:pPr>
        <w:pStyle w:val="a3"/>
        <w:spacing w:before="1"/>
        <w:ind w:right="248"/>
      </w:pPr>
      <w:r>
        <w:t xml:space="preserve">подключение и калибровка сканера с использованием напечатанного на станции организатора калибровочного листа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rPr>
          <w:b/>
        </w:rPr>
        <w:t xml:space="preserve">выполняется, </w:t>
      </w:r>
      <w:r>
        <w:t xml:space="preserve">калибровочный лист не </w:t>
      </w:r>
      <w:r>
        <w:rPr>
          <w:spacing w:val="-2"/>
        </w:rPr>
        <w:t>используется;</w:t>
      </w:r>
    </w:p>
    <w:p w:rsidR="00AB4794" w:rsidRDefault="00AB4794" w:rsidP="00AB4794">
      <w:pPr>
        <w:pStyle w:val="a3"/>
        <w:spacing w:line="297" w:lineRule="exact"/>
        <w:ind w:left="1101" w:firstLine="0"/>
      </w:pPr>
      <w:r>
        <w:t>загрузка</w:t>
      </w:r>
      <w:r>
        <w:rPr>
          <w:spacing w:val="-8"/>
        </w:rPr>
        <w:t xml:space="preserve"> </w:t>
      </w:r>
      <w:r>
        <w:t>пакета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сертификатами</w:t>
      </w:r>
      <w:r>
        <w:rPr>
          <w:spacing w:val="-9"/>
        </w:rPr>
        <w:t xml:space="preserve"> </w:t>
      </w:r>
      <w:r>
        <w:t>специалистов</w:t>
      </w:r>
      <w:r>
        <w:rPr>
          <w:spacing w:val="-8"/>
        </w:rPr>
        <w:t xml:space="preserve"> </w:t>
      </w:r>
      <w:r>
        <w:t>РЦОИ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выполняется;</w:t>
      </w:r>
    </w:p>
    <w:p w:rsidR="00AB4794" w:rsidRDefault="00AB4794" w:rsidP="00AB4794">
      <w:pPr>
        <w:pStyle w:val="a3"/>
        <w:spacing w:before="1"/>
        <w:ind w:left="1101" w:firstLine="0"/>
      </w:pPr>
      <w:r>
        <w:rPr>
          <w:u w:val="single"/>
        </w:rPr>
        <w:t>на</w:t>
      </w:r>
      <w:r>
        <w:rPr>
          <w:spacing w:val="38"/>
          <w:u w:val="single"/>
        </w:rPr>
        <w:t xml:space="preserve"> </w:t>
      </w:r>
      <w:r>
        <w:rPr>
          <w:u w:val="single"/>
        </w:rPr>
        <w:t>основной</w:t>
      </w:r>
      <w:r>
        <w:rPr>
          <w:spacing w:val="39"/>
          <w:u w:val="single"/>
        </w:rPr>
        <w:t xml:space="preserve"> </w:t>
      </w:r>
      <w:r>
        <w:rPr>
          <w:u w:val="single"/>
        </w:rPr>
        <w:t>и</w:t>
      </w:r>
      <w:r>
        <w:rPr>
          <w:spacing w:val="38"/>
          <w:u w:val="single"/>
        </w:rPr>
        <w:t xml:space="preserve"> </w:t>
      </w:r>
      <w:r>
        <w:rPr>
          <w:u w:val="single"/>
        </w:rPr>
        <w:t>резервной</w:t>
      </w:r>
      <w:r>
        <w:rPr>
          <w:spacing w:val="40"/>
          <w:u w:val="single"/>
        </w:rPr>
        <w:t xml:space="preserve"> </w:t>
      </w:r>
      <w:r>
        <w:rPr>
          <w:u w:val="single"/>
        </w:rPr>
        <w:t>станциях</w:t>
      </w:r>
      <w:r>
        <w:rPr>
          <w:spacing w:val="38"/>
          <w:u w:val="single"/>
        </w:rPr>
        <w:t xml:space="preserve"> </w:t>
      </w:r>
      <w:r>
        <w:rPr>
          <w:u w:val="single"/>
        </w:rPr>
        <w:t>сканирования</w:t>
      </w:r>
      <w:r>
        <w:rPr>
          <w:spacing w:val="39"/>
          <w:u w:val="single"/>
        </w:rPr>
        <w:t xml:space="preserve"> </w:t>
      </w:r>
      <w:r>
        <w:rPr>
          <w:u w:val="single"/>
        </w:rPr>
        <w:t>в</w:t>
      </w:r>
      <w:r>
        <w:rPr>
          <w:spacing w:val="38"/>
          <w:u w:val="single"/>
        </w:rPr>
        <w:t xml:space="preserve"> </w:t>
      </w:r>
      <w:r>
        <w:rPr>
          <w:u w:val="single"/>
        </w:rPr>
        <w:t>ППЭ</w:t>
      </w:r>
      <w:r>
        <w:t>,</w:t>
      </w:r>
      <w:r>
        <w:rPr>
          <w:spacing w:val="39"/>
        </w:rPr>
        <w:t xml:space="preserve"> </w:t>
      </w:r>
      <w:r>
        <w:t>установленных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rPr>
          <w:spacing w:val="-2"/>
        </w:rPr>
        <w:t>Штабе</w:t>
      </w:r>
    </w:p>
    <w:p w:rsidR="00AB4794" w:rsidRDefault="00AB4794" w:rsidP="00AB4794">
      <w:pPr>
        <w:pStyle w:val="a3"/>
        <w:spacing w:line="298" w:lineRule="exact"/>
        <w:ind w:firstLine="0"/>
        <w:jc w:val="left"/>
      </w:pPr>
      <w:r>
        <w:rPr>
          <w:spacing w:val="-4"/>
        </w:rPr>
        <w:t>ППЭ:</w:t>
      </w:r>
    </w:p>
    <w:p w:rsidR="00AB4794" w:rsidRDefault="00AB4794" w:rsidP="00AB4794">
      <w:pPr>
        <w:pStyle w:val="a3"/>
        <w:spacing w:before="1"/>
        <w:ind w:left="1101" w:firstLine="0"/>
        <w:jc w:val="left"/>
      </w:pPr>
      <w:r>
        <w:t>проводит</w:t>
      </w:r>
      <w:r>
        <w:rPr>
          <w:spacing w:val="26"/>
        </w:rPr>
        <w:t xml:space="preserve"> </w:t>
      </w:r>
      <w:r>
        <w:t>контроль</w:t>
      </w:r>
      <w:r>
        <w:rPr>
          <w:spacing w:val="27"/>
        </w:rPr>
        <w:t xml:space="preserve"> </w:t>
      </w:r>
      <w:r>
        <w:t>технической</w:t>
      </w:r>
      <w:r>
        <w:rPr>
          <w:spacing w:val="27"/>
        </w:rPr>
        <w:t xml:space="preserve"> </w:t>
      </w:r>
      <w:r>
        <w:t>готовности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28"/>
        </w:rPr>
        <w:t xml:space="preserve"> </w:t>
      </w:r>
      <w:r>
        <w:t>токена</w:t>
      </w:r>
      <w:r>
        <w:rPr>
          <w:spacing w:val="28"/>
        </w:rPr>
        <w:t xml:space="preserve"> </w:t>
      </w:r>
      <w:r>
        <w:t>члена</w:t>
      </w:r>
      <w:r>
        <w:rPr>
          <w:spacing w:val="26"/>
        </w:rPr>
        <w:t xml:space="preserve"> </w:t>
      </w:r>
      <w:r>
        <w:t>ГЭК</w:t>
      </w:r>
      <w:r>
        <w:rPr>
          <w:spacing w:val="27"/>
        </w:rPr>
        <w:t xml:space="preserve"> </w:t>
      </w:r>
      <w:r>
        <w:rPr>
          <w:spacing w:val="-10"/>
        </w:rPr>
        <w:t>в</w:t>
      </w:r>
    </w:p>
    <w:p w:rsidR="00AB4794" w:rsidRDefault="00AB4794" w:rsidP="00AB4794">
      <w:pPr>
        <w:pStyle w:val="a3"/>
        <w:spacing w:before="1"/>
        <w:ind w:firstLine="0"/>
        <w:jc w:val="left"/>
      </w:pPr>
      <w:r>
        <w:lastRenderedPageBreak/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инструкцией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члена ГЭК</w:t>
      </w:r>
      <w:r>
        <w:rPr>
          <w:spacing w:val="3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1.2),</w:t>
      </w:r>
      <w:r>
        <w:rPr>
          <w:spacing w:val="-1"/>
        </w:rPr>
        <w:t xml:space="preserve"> </w:t>
      </w:r>
      <w:r>
        <w:t>учитывая</w:t>
      </w:r>
      <w:r>
        <w:rPr>
          <w:spacing w:val="-1"/>
        </w:rPr>
        <w:t xml:space="preserve"> </w:t>
      </w:r>
      <w:r>
        <w:rPr>
          <w:spacing w:val="-2"/>
        </w:rPr>
        <w:t>следующие</w:t>
      </w:r>
      <w:r>
        <w:rPr>
          <w:spacing w:val="-2"/>
        </w:rPr>
        <w:t xml:space="preserve"> </w:t>
      </w:r>
      <w:r>
        <w:t>отличия:</w:t>
      </w:r>
    </w:p>
    <w:p w:rsidR="00AB4794" w:rsidRDefault="00AB4794" w:rsidP="00AB4794">
      <w:pPr>
        <w:pStyle w:val="a3"/>
        <w:spacing w:before="1"/>
        <w:ind w:left="784" w:firstLine="316"/>
        <w:jc w:val="left"/>
      </w:pPr>
      <w:r>
        <w:t xml:space="preserve"> тестовый комплект ЭМ по устному экзамену включает только бланк</w:t>
      </w:r>
      <w:r>
        <w:rPr>
          <w:spacing w:val="80"/>
          <w:w w:val="150"/>
        </w:rPr>
        <w:t xml:space="preserve"> </w:t>
      </w:r>
      <w:r>
        <w:rPr>
          <w:spacing w:val="-2"/>
        </w:rPr>
        <w:t>регистрации;</w:t>
      </w:r>
    </w:p>
    <w:p w:rsidR="00AB4794" w:rsidRDefault="00AB4794" w:rsidP="00AB4794">
      <w:pPr>
        <w:pStyle w:val="a3"/>
        <w:ind w:right="251"/>
      </w:pPr>
      <w:r>
        <w:t xml:space="preserve">на </w:t>
      </w:r>
      <w:r>
        <w:rPr>
          <w:u w:val="single"/>
        </w:rPr>
        <w:t>каждой станции записи ответов</w:t>
      </w:r>
      <w:r>
        <w:t xml:space="preserve"> в каждой аудитории проведения, назначенной на экзамен, и резервных станциях записи ответов проводит контроль технической готовности с использованием токена члена ГЭК:</w:t>
      </w:r>
    </w:p>
    <w:p w:rsidR="00AB4794" w:rsidRDefault="00AB4794" w:rsidP="00AB4794">
      <w:pPr>
        <w:pStyle w:val="a3"/>
        <w:spacing w:before="1"/>
        <w:ind w:right="247"/>
      </w:pPr>
      <w:r>
        <w:t>проверяет настройки станции: код региона, код ППЭ, номер компьютера – уникальный для ППЭ номер компьютера (ноутбука);</w:t>
      </w:r>
    </w:p>
    <w:p w:rsidR="00AB4794" w:rsidRDefault="00AB4794" w:rsidP="00AB4794">
      <w:pPr>
        <w:pStyle w:val="a3"/>
        <w:ind w:right="247"/>
      </w:pPr>
      <w:r>
        <w:t xml:space="preserve">проверяет настройки экзамена по соответствующему учебному предмету: номер аудитории (для резервных станций номер аудитории не указывается), признак резервной станции для резервной станции, период проведения экзаменов, учебный предмет и дату </w:t>
      </w:r>
      <w:r>
        <w:rPr>
          <w:spacing w:val="-2"/>
        </w:rPr>
        <w:t>экзамена;</w:t>
      </w:r>
    </w:p>
    <w:p w:rsidR="00AB4794" w:rsidRDefault="00AB4794" w:rsidP="00AB4794">
      <w:pPr>
        <w:pStyle w:val="a3"/>
        <w:ind w:left="1101" w:right="4106" w:firstLine="0"/>
      </w:pPr>
      <w:r>
        <w:t>проверяет настройки системного времени; проверяет</w:t>
      </w:r>
      <w:r>
        <w:rPr>
          <w:spacing w:val="-13"/>
        </w:rPr>
        <w:t xml:space="preserve"> </w:t>
      </w:r>
      <w:r>
        <w:t>наличие</w:t>
      </w:r>
      <w:r>
        <w:rPr>
          <w:spacing w:val="-13"/>
        </w:rPr>
        <w:t xml:space="preserve"> </w:t>
      </w:r>
      <w:r>
        <w:t>загруженного</w:t>
      </w:r>
      <w:r>
        <w:rPr>
          <w:spacing w:val="-11"/>
        </w:rPr>
        <w:t xml:space="preserve"> </w:t>
      </w:r>
      <w:r>
        <w:t>интернет-</w:t>
      </w:r>
      <w:r>
        <w:rPr>
          <w:spacing w:val="-2"/>
        </w:rPr>
        <w:t>пакета;</w:t>
      </w:r>
    </w:p>
    <w:p w:rsidR="00AB4794" w:rsidRDefault="00AB4794" w:rsidP="00AB4794">
      <w:pPr>
        <w:pStyle w:val="a3"/>
        <w:spacing w:before="1"/>
        <w:ind w:right="249"/>
      </w:pPr>
      <w:r>
        <w:t>оценивает качество аудиозаписи:</w:t>
      </w:r>
      <w:r>
        <w:rPr>
          <w:spacing w:val="-3"/>
        </w:rPr>
        <w:t xml:space="preserve"> </w:t>
      </w:r>
      <w:r>
        <w:t>тестовое сообщение должно быть отчётливо слышно, звук говорящего должен иметь равномерный уровень громкости (посторонние разговоры в аудитории проведения не должны вызывать провалов уровня громкости аудиозаписи), звук не должен прерываться («кваканье», хрипы, щелчки и т.п.) и не должен быть искажён;</w:t>
      </w:r>
    </w:p>
    <w:p w:rsidR="00AB4794" w:rsidRDefault="00AB4794" w:rsidP="00AB4794">
      <w:pPr>
        <w:pStyle w:val="a3"/>
        <w:ind w:right="255"/>
      </w:pPr>
      <w:r>
        <w:t>проверяет</w:t>
      </w:r>
      <w:r>
        <w:rPr>
          <w:spacing w:val="-3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отображения</w:t>
      </w:r>
      <w:r>
        <w:rPr>
          <w:spacing w:val="-2"/>
        </w:rPr>
        <w:t xml:space="preserve"> </w:t>
      </w:r>
      <w:r>
        <w:t>КИМ</w:t>
      </w:r>
      <w:r>
        <w:rPr>
          <w:spacing w:val="-3"/>
        </w:rPr>
        <w:t xml:space="preserve"> </w:t>
      </w:r>
      <w:r>
        <w:t>на экране:</w:t>
      </w:r>
      <w:r>
        <w:rPr>
          <w:spacing w:val="-2"/>
        </w:rPr>
        <w:t xml:space="preserve"> </w:t>
      </w:r>
      <w:r>
        <w:t>КИМ</w:t>
      </w:r>
      <w:r>
        <w:rPr>
          <w:spacing w:val="-3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четкое</w:t>
      </w:r>
      <w:r>
        <w:rPr>
          <w:spacing w:val="-2"/>
        </w:rPr>
        <w:t xml:space="preserve"> </w:t>
      </w:r>
      <w:r>
        <w:t>отображение</w:t>
      </w:r>
      <w:r>
        <w:rPr>
          <w:spacing w:val="-2"/>
        </w:rPr>
        <w:t xml:space="preserve"> </w:t>
      </w:r>
      <w:r>
        <w:t>и читаемость текста, корректную передачу цветов на фотографиях, отображаются на весь экран, за исключением кнопок навигации;</w:t>
      </w:r>
    </w:p>
    <w:p w:rsidR="00AB4794" w:rsidRDefault="00AB4794" w:rsidP="00AB4794">
      <w:pPr>
        <w:pStyle w:val="a3"/>
        <w:ind w:left="1101" w:firstLine="0"/>
      </w:pPr>
      <w:r>
        <w:t>контролирует</w:t>
      </w:r>
      <w:r>
        <w:rPr>
          <w:spacing w:val="-11"/>
        </w:rPr>
        <w:t xml:space="preserve"> </w:t>
      </w:r>
      <w:r>
        <w:t>загрузку</w:t>
      </w:r>
      <w:r>
        <w:rPr>
          <w:spacing w:val="-10"/>
        </w:rPr>
        <w:t xml:space="preserve"> </w:t>
      </w:r>
      <w:r>
        <w:t>пакета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сертификатами</w:t>
      </w:r>
      <w:r>
        <w:rPr>
          <w:spacing w:val="-10"/>
        </w:rPr>
        <w:t xml:space="preserve"> </w:t>
      </w:r>
      <w:r>
        <w:t>специалистов</w:t>
      </w:r>
      <w:r>
        <w:rPr>
          <w:spacing w:val="-10"/>
        </w:rPr>
        <w:t xml:space="preserve"> </w:t>
      </w:r>
      <w:r>
        <w:rPr>
          <w:spacing w:val="-2"/>
        </w:rPr>
        <w:t>РЦОИ;</w:t>
      </w:r>
    </w:p>
    <w:p w:rsidR="00AB4794" w:rsidRDefault="00AB4794" w:rsidP="00AB4794">
      <w:pPr>
        <w:pStyle w:val="a3"/>
        <w:ind w:right="254"/>
      </w:pPr>
      <w:r>
        <w:t>проверяет работоспособность средств криптозащиты с</w:t>
      </w:r>
      <w:r>
        <w:rPr>
          <w:spacing w:val="-17"/>
        </w:rPr>
        <w:t xml:space="preserve"> </w:t>
      </w:r>
      <w:r>
        <w:t>использованием токена члена ГЭК:</w:t>
      </w:r>
      <w:r>
        <w:rPr>
          <w:spacing w:val="60"/>
        </w:rPr>
        <w:t xml:space="preserve"> </w:t>
      </w:r>
      <w:r>
        <w:t>подключает</w:t>
      </w:r>
      <w:r>
        <w:rPr>
          <w:spacing w:val="60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станции</w:t>
      </w:r>
      <w:r>
        <w:rPr>
          <w:spacing w:val="61"/>
        </w:rPr>
        <w:t xml:space="preserve"> </w:t>
      </w:r>
      <w:r>
        <w:t>записи</w:t>
      </w:r>
      <w:r>
        <w:rPr>
          <w:spacing w:val="60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токен</w:t>
      </w:r>
      <w:r>
        <w:rPr>
          <w:spacing w:val="60"/>
        </w:rPr>
        <w:t xml:space="preserve"> </w:t>
      </w:r>
      <w:r>
        <w:t>члена</w:t>
      </w:r>
      <w:r>
        <w:rPr>
          <w:spacing w:val="60"/>
        </w:rPr>
        <w:t xml:space="preserve"> </w:t>
      </w:r>
      <w:r>
        <w:t>ГЭК</w:t>
      </w:r>
      <w:r>
        <w:rPr>
          <w:spacing w:val="6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вводит</w:t>
      </w:r>
      <w:r>
        <w:rPr>
          <w:spacing w:val="60"/>
        </w:rPr>
        <w:t xml:space="preserve"> </w:t>
      </w:r>
      <w:r>
        <w:t>пароль</w:t>
      </w:r>
      <w:r>
        <w:rPr>
          <w:spacing w:val="40"/>
        </w:rPr>
        <w:t xml:space="preserve"> </w:t>
      </w:r>
      <w:r>
        <w:t>доступа к нему;</w:t>
      </w:r>
    </w:p>
    <w:p w:rsidR="00AB4794" w:rsidRDefault="00AB4794" w:rsidP="00AB4794">
      <w:pPr>
        <w:pStyle w:val="a3"/>
        <w:ind w:right="249"/>
      </w:pPr>
      <w:r>
        <w:t>контролирует сохранение кода активации экзамена (кроме резервных станций записи)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передачу</w:t>
      </w:r>
      <w:r>
        <w:rPr>
          <w:spacing w:val="-4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ППЭ 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организаторам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аудитории проведения (один код на каждый предмет для каждой аудитории проведения);</w:t>
      </w:r>
    </w:p>
    <w:p w:rsidR="00AB4794" w:rsidRDefault="00AB4794" w:rsidP="00AB4794">
      <w:pPr>
        <w:pStyle w:val="a3"/>
        <w:ind w:right="248"/>
      </w:pPr>
      <w:r>
        <w:t>контролирует сохранение на флеш-накопитель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ППЭ;</w:t>
      </w:r>
    </w:p>
    <w:p w:rsidR="00AB4794" w:rsidRDefault="00AB4794" w:rsidP="00AB4794">
      <w:pPr>
        <w:pStyle w:val="a3"/>
        <w:ind w:right="255"/>
      </w:pPr>
      <w:r>
        <w:rPr>
          <w:b/>
        </w:rPr>
        <w:t xml:space="preserve">Важно! </w:t>
      </w:r>
      <w:r>
        <w:t>Не рекомендуется перемещать станцию записи ответов с подключенной аудиогарнитурой после завершения контроля технической готовности.</w:t>
      </w:r>
    </w:p>
    <w:p w:rsidR="00AB4794" w:rsidRDefault="00AB4794" w:rsidP="00AB4794">
      <w:pPr>
        <w:pStyle w:val="4"/>
        <w:spacing w:before="1"/>
        <w:ind w:right="247" w:firstLine="708"/>
      </w:pPr>
      <w:r>
        <w:t>Проверяет наличие дополнительного (резервного) оборудования, необходимого для проведения экзамена:</w:t>
      </w:r>
    </w:p>
    <w:p w:rsidR="00AB4794" w:rsidRDefault="00AB4794" w:rsidP="00AB4794">
      <w:pPr>
        <w:pStyle w:val="a3"/>
        <w:spacing w:line="299" w:lineRule="exact"/>
        <w:ind w:left="1101" w:firstLine="0"/>
      </w:pPr>
      <w:r>
        <w:t>основной</w:t>
      </w:r>
      <w:r>
        <w:rPr>
          <w:spacing w:val="59"/>
          <w:w w:val="150"/>
        </w:rPr>
        <w:t xml:space="preserve"> </w:t>
      </w:r>
      <w:r>
        <w:t>и</w:t>
      </w:r>
      <w:r>
        <w:rPr>
          <w:spacing w:val="60"/>
          <w:w w:val="150"/>
        </w:rPr>
        <w:t xml:space="preserve"> </w:t>
      </w:r>
      <w:r>
        <w:t>резервный</w:t>
      </w:r>
      <w:r>
        <w:rPr>
          <w:spacing w:val="-3"/>
        </w:rPr>
        <w:t xml:space="preserve"> </w:t>
      </w:r>
      <w:r>
        <w:t>флеш-накопители</w:t>
      </w:r>
      <w:r>
        <w:rPr>
          <w:spacing w:val="-1"/>
        </w:rPr>
        <w:t xml:space="preserve"> </w:t>
      </w:r>
      <w:r>
        <w:t>для</w:t>
      </w:r>
      <w:r>
        <w:rPr>
          <w:spacing w:val="59"/>
          <w:w w:val="150"/>
        </w:rPr>
        <w:t xml:space="preserve"> </w:t>
      </w:r>
      <w:r>
        <w:t>переноса</w:t>
      </w:r>
      <w:r>
        <w:rPr>
          <w:spacing w:val="-3"/>
        </w:rPr>
        <w:t xml:space="preserve"> </w:t>
      </w:r>
      <w:r>
        <w:t>данных</w:t>
      </w:r>
      <w:r>
        <w:rPr>
          <w:spacing w:val="61"/>
          <w:w w:val="150"/>
        </w:rPr>
        <w:t xml:space="preserve"> </w:t>
      </w:r>
      <w:r>
        <w:t>между</w:t>
      </w:r>
      <w:r>
        <w:rPr>
          <w:spacing w:val="58"/>
          <w:w w:val="150"/>
        </w:rPr>
        <w:t xml:space="preserve"> </w:t>
      </w:r>
      <w:r>
        <w:rPr>
          <w:spacing w:val="-2"/>
        </w:rPr>
        <w:t>станциями</w:t>
      </w:r>
    </w:p>
    <w:p w:rsidR="00AB4794" w:rsidRDefault="00AB4794" w:rsidP="00AB4794">
      <w:pPr>
        <w:pStyle w:val="a3"/>
        <w:spacing w:line="298" w:lineRule="exact"/>
        <w:ind w:firstLine="0"/>
        <w:jc w:val="left"/>
      </w:pPr>
      <w:r>
        <w:rPr>
          <w:spacing w:val="-4"/>
        </w:rPr>
        <w:t>ППЭ;</w:t>
      </w:r>
    </w:p>
    <w:p w:rsidR="00AB4794" w:rsidRDefault="00AB4794" w:rsidP="00AB4794">
      <w:pPr>
        <w:pStyle w:val="a3"/>
        <w:spacing w:before="1"/>
        <w:ind w:left="1101" w:firstLine="0"/>
        <w:jc w:val="left"/>
      </w:pPr>
      <w:r>
        <w:t>основной и</w:t>
      </w:r>
      <w:r>
        <w:rPr>
          <w:spacing w:val="1"/>
        </w:rPr>
        <w:t xml:space="preserve"> </w:t>
      </w:r>
      <w:r>
        <w:t>резервный</w:t>
      </w:r>
      <w:r>
        <w:rPr>
          <w:spacing w:val="-6"/>
        </w:rPr>
        <w:t xml:space="preserve"> </w:t>
      </w:r>
      <w:r>
        <w:t>флеш-накопители для</w:t>
      </w:r>
      <w:r>
        <w:rPr>
          <w:spacing w:val="3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устных ответов</w:t>
      </w:r>
      <w:r>
        <w:rPr>
          <w:spacing w:val="1"/>
        </w:rPr>
        <w:t xml:space="preserve"> </w:t>
      </w:r>
      <w:r>
        <w:rPr>
          <w:spacing w:val="-2"/>
        </w:rPr>
        <w:t>участников</w:t>
      </w:r>
    </w:p>
    <w:p w:rsidR="00AB4794" w:rsidRDefault="00AB4794" w:rsidP="00AB4794">
      <w:pPr>
        <w:pStyle w:val="a3"/>
        <w:spacing w:line="298" w:lineRule="exact"/>
        <w:ind w:firstLine="0"/>
      </w:pPr>
      <w:r>
        <w:t>экзамена</w:t>
      </w:r>
      <w:r>
        <w:rPr>
          <w:spacing w:val="-10"/>
        </w:rPr>
        <w:t xml:space="preserve"> </w:t>
      </w:r>
      <w:r>
        <w:t>(если</w:t>
      </w:r>
      <w:r>
        <w:rPr>
          <w:spacing w:val="-10"/>
        </w:rPr>
        <w:t xml:space="preserve"> </w:t>
      </w:r>
      <w:r>
        <w:t>указанные</w:t>
      </w:r>
      <w:r>
        <w:rPr>
          <w:spacing w:val="-11"/>
        </w:rPr>
        <w:t xml:space="preserve"> </w:t>
      </w:r>
      <w:r>
        <w:t>флеш-накопители</w:t>
      </w:r>
      <w:r>
        <w:rPr>
          <w:spacing w:val="-11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предоставляются</w:t>
      </w:r>
      <w:r>
        <w:rPr>
          <w:spacing w:val="-8"/>
        </w:rPr>
        <w:t xml:space="preserve"> </w:t>
      </w:r>
      <w:r>
        <w:rPr>
          <w:spacing w:val="-2"/>
        </w:rPr>
        <w:t>РЦОИ);</w:t>
      </w:r>
    </w:p>
    <w:p w:rsidR="00AB4794" w:rsidRDefault="00AB4794" w:rsidP="00AB4794">
      <w:pPr>
        <w:pStyle w:val="a3"/>
        <w:spacing w:before="1"/>
        <w:ind w:right="246"/>
      </w:pPr>
      <w:r>
        <w:t>USB-модем для обеспечения резервного канала доступа в</w:t>
      </w:r>
      <w:r>
        <w:rPr>
          <w:spacing w:val="-15"/>
        </w:rPr>
        <w:t xml:space="preserve"> </w:t>
      </w:r>
      <w:r>
        <w:t>сеть «Интернет». USB- модем</w:t>
      </w:r>
      <w:r>
        <w:rPr>
          <w:spacing w:val="80"/>
        </w:rPr>
        <w:t xml:space="preserve"> </w:t>
      </w:r>
      <w:r>
        <w:t>используется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возникновения</w:t>
      </w:r>
      <w:r>
        <w:rPr>
          <w:spacing w:val="80"/>
        </w:rPr>
        <w:t xml:space="preserve"> </w:t>
      </w:r>
      <w:r>
        <w:t>проблем</w:t>
      </w:r>
      <w:r>
        <w:rPr>
          <w:spacing w:val="8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доступом</w:t>
      </w:r>
      <w:r>
        <w:rPr>
          <w:spacing w:val="8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сеть</w:t>
      </w:r>
      <w:r>
        <w:rPr>
          <w:spacing w:val="80"/>
        </w:rPr>
        <w:t xml:space="preserve"> </w:t>
      </w:r>
      <w:r>
        <w:t>«Интернет»</w:t>
      </w:r>
      <w:r>
        <w:rPr>
          <w:spacing w:val="80"/>
        </w:rPr>
        <w:t xml:space="preserve"> </w:t>
      </w:r>
      <w:r>
        <w:t>по стационарному каналу связи;</w:t>
      </w:r>
    </w:p>
    <w:p w:rsidR="00AB4794" w:rsidRDefault="00AB4794" w:rsidP="00AB4794">
      <w:pPr>
        <w:pStyle w:val="a3"/>
        <w:ind w:right="247"/>
      </w:pPr>
      <w:r>
        <w:t>резервные</w:t>
      </w:r>
      <w:r>
        <w:rPr>
          <w:spacing w:val="40"/>
        </w:rPr>
        <w:t xml:space="preserve">  </w:t>
      </w:r>
      <w:r>
        <w:t>аудиогарнитуры,</w:t>
      </w:r>
      <w:r>
        <w:rPr>
          <w:spacing w:val="40"/>
        </w:rPr>
        <w:t xml:space="preserve">  </w:t>
      </w:r>
      <w:r>
        <w:t>включая</w:t>
      </w:r>
      <w:r>
        <w:rPr>
          <w:spacing w:val="40"/>
        </w:rPr>
        <w:t xml:space="preserve">  </w:t>
      </w:r>
      <w:r>
        <w:t>одну</w:t>
      </w:r>
      <w:r>
        <w:rPr>
          <w:spacing w:val="40"/>
        </w:rPr>
        <w:t xml:space="preserve">  </w:t>
      </w:r>
      <w:r>
        <w:t>дополнительную</w:t>
      </w:r>
      <w:r>
        <w:rPr>
          <w:spacing w:val="40"/>
        </w:rPr>
        <w:t xml:space="preserve">  </w:t>
      </w:r>
      <w:r>
        <w:t>аудиогарнитуру</w:t>
      </w:r>
      <w:r>
        <w:rPr>
          <w:spacing w:val="4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каждую</w:t>
      </w:r>
      <w:r>
        <w:rPr>
          <w:spacing w:val="80"/>
        </w:rPr>
        <w:t xml:space="preserve">  </w:t>
      </w:r>
      <w:r>
        <w:t>аудиторию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использования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инструктаже участников экзамена организаторами;</w:t>
      </w:r>
    </w:p>
    <w:p w:rsidR="00AB4794" w:rsidRDefault="00AB4794" w:rsidP="00AB4794">
      <w:pPr>
        <w:pStyle w:val="a3"/>
        <w:ind w:right="250"/>
      </w:pPr>
      <w:r>
        <w:t>принтер,</w:t>
      </w:r>
      <w:r>
        <w:rPr>
          <w:spacing w:val="-3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использоваться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печати</w:t>
      </w:r>
      <w:r>
        <w:rPr>
          <w:spacing w:val="-4"/>
        </w:rPr>
        <w:t xml:space="preserve"> </w:t>
      </w:r>
      <w:r>
        <w:t>сопроводительной</w:t>
      </w:r>
      <w:r>
        <w:rPr>
          <w:spacing w:val="-3"/>
        </w:rPr>
        <w:t xml:space="preserve"> </w:t>
      </w:r>
      <w:r>
        <w:t>документации к</w:t>
      </w:r>
      <w:r>
        <w:rPr>
          <w:spacing w:val="-17"/>
        </w:rPr>
        <w:t xml:space="preserve"> </w:t>
      </w:r>
      <w:r>
        <w:t>флеш-накопителям</w:t>
      </w:r>
      <w:r>
        <w:rPr>
          <w:spacing w:val="42"/>
        </w:rPr>
        <w:t xml:space="preserve">  </w:t>
      </w:r>
      <w:r>
        <w:t>с</w:t>
      </w:r>
      <w:r>
        <w:rPr>
          <w:spacing w:val="-16"/>
        </w:rPr>
        <w:t xml:space="preserve"> </w:t>
      </w:r>
      <w:r>
        <w:t>аудиозаписями</w:t>
      </w:r>
      <w:r>
        <w:rPr>
          <w:spacing w:val="41"/>
        </w:rPr>
        <w:t xml:space="preserve">  </w:t>
      </w:r>
      <w:r>
        <w:t>ответов</w:t>
      </w:r>
      <w:r>
        <w:rPr>
          <w:spacing w:val="42"/>
        </w:rPr>
        <w:t xml:space="preserve">  </w:t>
      </w:r>
      <w:r>
        <w:t>участников экзамена,</w:t>
      </w:r>
      <w:r>
        <w:rPr>
          <w:spacing w:val="41"/>
        </w:rPr>
        <w:t xml:space="preserve">  </w:t>
      </w:r>
      <w:r>
        <w:t>и</w:t>
      </w:r>
      <w:r>
        <w:rPr>
          <w:spacing w:val="-14"/>
        </w:rPr>
        <w:t xml:space="preserve"> </w:t>
      </w:r>
      <w:r>
        <w:t>проверить</w:t>
      </w:r>
      <w:r>
        <w:rPr>
          <w:spacing w:val="41"/>
        </w:rPr>
        <w:t xml:space="preserve">  </w:t>
      </w:r>
      <w:r>
        <w:rPr>
          <w:spacing w:val="-5"/>
        </w:rPr>
        <w:t>его</w:t>
      </w:r>
    </w:p>
    <w:p w:rsidR="00AB4794" w:rsidRDefault="00AB4794" w:rsidP="00AB4794">
      <w:pPr>
        <w:sectPr w:rsidR="00AB4794">
          <w:pgSz w:w="11910" w:h="16840"/>
          <w:pgMar w:top="1040" w:right="320" w:bottom="960" w:left="740" w:header="0" w:footer="765" w:gutter="0"/>
          <w:cols w:space="720"/>
        </w:sectPr>
      </w:pPr>
    </w:p>
    <w:p w:rsidR="00AB4794" w:rsidRDefault="00AB4794" w:rsidP="00AB4794">
      <w:pPr>
        <w:pStyle w:val="a3"/>
        <w:spacing w:before="76"/>
        <w:ind w:right="254" w:firstLine="0"/>
      </w:pPr>
      <w:r>
        <w:lastRenderedPageBreak/>
        <w:t>работоспособность</w:t>
      </w:r>
      <w:r>
        <w:rPr>
          <w:spacing w:val="-6"/>
        </w:rPr>
        <w:t xml:space="preserve"> </w:t>
      </w:r>
      <w:r>
        <w:t>(может использоваться принтер, подключенный к станции авторизации для печати ДБО №</w:t>
      </w:r>
      <w:r>
        <w:rPr>
          <w:spacing w:val="-2"/>
        </w:rPr>
        <w:t xml:space="preserve"> </w:t>
      </w:r>
      <w:r>
        <w:t>2 в случае применения технологии печати полного комплекта;</w:t>
      </w:r>
    </w:p>
    <w:p w:rsidR="00AB4794" w:rsidRDefault="00AB4794" w:rsidP="00AB4794">
      <w:pPr>
        <w:pStyle w:val="a3"/>
        <w:ind w:right="252"/>
      </w:pPr>
      <w:r>
        <w:t>прочее дополнительное (резервное) оборудование необходимое для печати полного комплекта и сканирования бланков в соответствии с общей инструкц</w:t>
      </w:r>
      <w:r>
        <w:t xml:space="preserve">ией для члена ГЭК (приложение </w:t>
      </w:r>
      <w:r>
        <w:t>2).</w:t>
      </w:r>
    </w:p>
    <w:p w:rsidR="00AB4794" w:rsidRDefault="00AB4794" w:rsidP="00AB4794">
      <w:pPr>
        <w:pStyle w:val="a3"/>
        <w:spacing w:before="1"/>
        <w:ind w:right="248"/>
      </w:pPr>
      <w:r>
        <w:t>По окончании контроля технической готовности аудиторий и Штаба ППЭ к</w:t>
      </w:r>
      <w:r>
        <w:rPr>
          <w:spacing w:val="40"/>
        </w:rPr>
        <w:t xml:space="preserve"> </w:t>
      </w:r>
      <w:r>
        <w:t>экзамену необходимо:</w:t>
      </w:r>
    </w:p>
    <w:p w:rsidR="00AB4794" w:rsidRDefault="00AB4794" w:rsidP="00AB4794">
      <w:pPr>
        <w:pStyle w:val="a3"/>
        <w:ind w:left="1101" w:right="4763" w:firstLine="0"/>
      </w:pPr>
      <w:r>
        <w:t>подписать</w:t>
      </w:r>
      <w:r>
        <w:rPr>
          <w:spacing w:val="-7"/>
        </w:rPr>
        <w:t xml:space="preserve"> </w:t>
      </w:r>
      <w:r>
        <w:t>паспорта</w:t>
      </w:r>
      <w:r>
        <w:rPr>
          <w:spacing w:val="-7"/>
        </w:rPr>
        <w:t xml:space="preserve"> </w:t>
      </w:r>
      <w:r>
        <w:t>станций</w:t>
      </w:r>
      <w:r>
        <w:rPr>
          <w:spacing w:val="-7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ответов; заполнить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подписать</w:t>
      </w:r>
      <w:r>
        <w:rPr>
          <w:spacing w:val="-10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ППЭ-01-01-</w:t>
      </w:r>
      <w:r>
        <w:rPr>
          <w:spacing w:val="-5"/>
        </w:rPr>
        <w:t>У;</w:t>
      </w:r>
    </w:p>
    <w:p w:rsidR="00AB4794" w:rsidRDefault="00AB4794" w:rsidP="00AB4794">
      <w:pPr>
        <w:pStyle w:val="a3"/>
        <w:ind w:right="246"/>
      </w:pPr>
      <w:r>
        <w:t>подписать протокол (протоколы) технической готовности аудиторий подготовки (форма ППЭ-01-01), напечатанные тестовые комплекты ЭМ (тестовые бланки</w:t>
      </w:r>
      <w:r>
        <w:rPr>
          <w:spacing w:val="40"/>
        </w:rPr>
        <w:t xml:space="preserve"> </w:t>
      </w:r>
      <w:r>
        <w:t>регистрации) являются приложением к соответствующему протоколу;</w:t>
      </w:r>
    </w:p>
    <w:p w:rsidR="00AB4794" w:rsidRDefault="00AB4794" w:rsidP="00AB4794">
      <w:pPr>
        <w:pStyle w:val="a3"/>
        <w:ind w:left="1101" w:firstLine="0"/>
      </w:pPr>
      <w:r>
        <w:t>напечатать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подписать</w:t>
      </w:r>
      <w:r>
        <w:rPr>
          <w:spacing w:val="9"/>
        </w:rPr>
        <w:t xml:space="preserve"> </w:t>
      </w:r>
      <w:r>
        <w:t>протокол</w:t>
      </w:r>
      <w:r>
        <w:rPr>
          <w:spacing w:val="9"/>
        </w:rPr>
        <w:t xml:space="preserve"> </w:t>
      </w:r>
      <w:r>
        <w:t>(протоколы)</w:t>
      </w:r>
      <w:r>
        <w:rPr>
          <w:spacing w:val="9"/>
        </w:rPr>
        <w:t xml:space="preserve"> </w:t>
      </w:r>
      <w:r>
        <w:t>технической</w:t>
      </w:r>
      <w:r>
        <w:rPr>
          <w:spacing w:val="11"/>
        </w:rPr>
        <w:t xml:space="preserve"> </w:t>
      </w:r>
      <w:r>
        <w:t>готовности</w:t>
      </w:r>
      <w:r>
        <w:rPr>
          <w:spacing w:val="16"/>
        </w:rPr>
        <w:t xml:space="preserve"> </w:t>
      </w:r>
      <w:r>
        <w:t>Штаба</w:t>
      </w:r>
      <w:r>
        <w:rPr>
          <w:spacing w:val="10"/>
        </w:rPr>
        <w:t xml:space="preserve"> </w:t>
      </w:r>
      <w:r>
        <w:rPr>
          <w:spacing w:val="-5"/>
        </w:rPr>
        <w:t>ППЭ</w:t>
      </w:r>
    </w:p>
    <w:p w:rsidR="00AB4794" w:rsidRDefault="00AB4794" w:rsidP="00AB4794">
      <w:pPr>
        <w:pStyle w:val="a3"/>
        <w:spacing w:before="1" w:line="298" w:lineRule="exact"/>
        <w:ind w:firstLine="0"/>
      </w:pPr>
      <w:r>
        <w:t>(форма</w:t>
      </w:r>
      <w:r>
        <w:rPr>
          <w:spacing w:val="-16"/>
        </w:rPr>
        <w:t xml:space="preserve"> </w:t>
      </w:r>
      <w:r>
        <w:t>ППЭ-01-</w:t>
      </w:r>
      <w:r>
        <w:rPr>
          <w:spacing w:val="-4"/>
        </w:rPr>
        <w:t>02).</w:t>
      </w:r>
    </w:p>
    <w:p w:rsidR="00AB4794" w:rsidRDefault="00AB4794" w:rsidP="00AB4794">
      <w:pPr>
        <w:pStyle w:val="a3"/>
        <w:ind w:left="1101" w:right="253" w:firstLine="0"/>
      </w:pPr>
      <w:r>
        <w:t>Подписанные паспорта и протоколы остаются на хранение в ППЭ; проконтролировать</w:t>
      </w:r>
      <w:r>
        <w:rPr>
          <w:spacing w:val="20"/>
        </w:rPr>
        <w:t xml:space="preserve"> </w:t>
      </w:r>
      <w:r>
        <w:t>передачу</w:t>
      </w:r>
      <w:r>
        <w:rPr>
          <w:spacing w:val="24"/>
        </w:rPr>
        <w:t xml:space="preserve"> </w:t>
      </w:r>
      <w:r>
        <w:t>электронных</w:t>
      </w:r>
      <w:r>
        <w:rPr>
          <w:spacing w:val="23"/>
        </w:rPr>
        <w:t xml:space="preserve"> </w:t>
      </w:r>
      <w:r>
        <w:t>актов</w:t>
      </w:r>
      <w:r>
        <w:rPr>
          <w:spacing w:val="21"/>
        </w:rPr>
        <w:t xml:space="preserve"> </w:t>
      </w:r>
      <w:r>
        <w:t>технической</w:t>
      </w:r>
      <w:r>
        <w:rPr>
          <w:spacing w:val="22"/>
        </w:rPr>
        <w:t xml:space="preserve"> </w:t>
      </w:r>
      <w:r>
        <w:t>готовности</w:t>
      </w:r>
      <w:r>
        <w:rPr>
          <w:spacing w:val="23"/>
        </w:rPr>
        <w:t xml:space="preserve"> </w:t>
      </w:r>
      <w:r>
        <w:rPr>
          <w:spacing w:val="-2"/>
        </w:rPr>
        <w:t>основной</w:t>
      </w:r>
    </w:p>
    <w:p w:rsidR="00AB4794" w:rsidRDefault="00AB4794" w:rsidP="00AB4794">
      <w:pPr>
        <w:pStyle w:val="a3"/>
        <w:ind w:left="1101" w:right="245" w:hanging="709"/>
      </w:pPr>
      <w:r>
        <w:t>и резервной станции авторизации через соответствующие станции авторизации; проконтролировать</w:t>
      </w:r>
      <w:r>
        <w:rPr>
          <w:spacing w:val="23"/>
        </w:rPr>
        <w:t xml:space="preserve"> </w:t>
      </w:r>
      <w:r>
        <w:t>передачу</w:t>
      </w:r>
      <w:r>
        <w:rPr>
          <w:spacing w:val="27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основной</w:t>
      </w:r>
      <w:r>
        <w:rPr>
          <w:spacing w:val="23"/>
        </w:rPr>
        <w:t xml:space="preserve"> </w:t>
      </w:r>
      <w:r>
        <w:t>станции</w:t>
      </w:r>
      <w:r>
        <w:rPr>
          <w:spacing w:val="23"/>
        </w:rPr>
        <w:t xml:space="preserve"> </w:t>
      </w:r>
      <w:r>
        <w:t>авторизации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spacing w:val="-2"/>
        </w:rPr>
        <w:t>систему</w:t>
      </w:r>
    </w:p>
    <w:p w:rsidR="00AB4794" w:rsidRDefault="00AB4794" w:rsidP="00AB4794">
      <w:pPr>
        <w:pStyle w:val="a3"/>
        <w:ind w:right="249" w:firstLine="0"/>
      </w:pPr>
      <w:r>
        <w:t>мониторинга готовности ППЭ электронных актов технической готовности со всех станций организатора аудиторий подготовки, включая резервные, со всех станций записи ответов всех аудиторий проведения, основной и резервной станции сканирования в ППЭ ;</w:t>
      </w:r>
    </w:p>
    <w:p w:rsidR="00AB4794" w:rsidRDefault="00AB4794" w:rsidP="00AB4794">
      <w:pPr>
        <w:pStyle w:val="a3"/>
        <w:ind w:left="1101" w:firstLine="0"/>
      </w:pPr>
      <w:r>
        <w:t>проконтролировать</w:t>
      </w:r>
      <w:r>
        <w:rPr>
          <w:spacing w:val="60"/>
        </w:rPr>
        <w:t xml:space="preserve"> </w:t>
      </w:r>
      <w:r>
        <w:t>передачу</w:t>
      </w:r>
      <w:r>
        <w:rPr>
          <w:spacing w:val="65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помощью</w:t>
      </w:r>
      <w:r>
        <w:rPr>
          <w:spacing w:val="66"/>
        </w:rPr>
        <w:t xml:space="preserve"> </w:t>
      </w:r>
      <w:r>
        <w:t>основной</w:t>
      </w:r>
      <w:r>
        <w:rPr>
          <w:spacing w:val="64"/>
        </w:rPr>
        <w:t xml:space="preserve"> </w:t>
      </w:r>
      <w:r>
        <w:t>станции</w:t>
      </w:r>
      <w:r>
        <w:rPr>
          <w:spacing w:val="66"/>
        </w:rPr>
        <w:t xml:space="preserve"> </w:t>
      </w:r>
      <w:r>
        <w:t>авторизации</w:t>
      </w:r>
      <w:r>
        <w:rPr>
          <w:spacing w:val="67"/>
        </w:rPr>
        <w:t xml:space="preserve"> </w:t>
      </w:r>
      <w:r>
        <w:rPr>
          <w:spacing w:val="-2"/>
        </w:rPr>
        <w:t>статуса</w:t>
      </w:r>
    </w:p>
    <w:p w:rsidR="00AB4794" w:rsidRDefault="00AB4794" w:rsidP="00AB4794">
      <w:pPr>
        <w:pStyle w:val="a3"/>
        <w:spacing w:before="1" w:line="298" w:lineRule="exact"/>
        <w:ind w:firstLine="0"/>
      </w:pPr>
      <w:r>
        <w:t>«Контроль</w:t>
      </w:r>
      <w:r>
        <w:rPr>
          <w:spacing w:val="-10"/>
        </w:rPr>
        <w:t xml:space="preserve"> </w:t>
      </w:r>
      <w:r>
        <w:t>технической</w:t>
      </w:r>
      <w:r>
        <w:rPr>
          <w:spacing w:val="-10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t>завершён»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мониторинга</w:t>
      </w:r>
      <w:r>
        <w:rPr>
          <w:spacing w:val="-10"/>
        </w:rPr>
        <w:t xml:space="preserve"> </w:t>
      </w:r>
      <w:r>
        <w:t>готовности</w:t>
      </w:r>
      <w:r>
        <w:rPr>
          <w:spacing w:val="-9"/>
        </w:rPr>
        <w:t xml:space="preserve"> </w:t>
      </w:r>
      <w:r>
        <w:t>ППЭ</w:t>
      </w:r>
      <w:r>
        <w:rPr>
          <w:spacing w:val="-10"/>
        </w:rPr>
        <w:t xml:space="preserve"> .</w:t>
      </w:r>
    </w:p>
    <w:p w:rsidR="00AB4794" w:rsidRDefault="00AB4794" w:rsidP="00AB4794">
      <w:pPr>
        <w:pStyle w:val="a3"/>
        <w:ind w:right="245"/>
      </w:pPr>
      <w:r>
        <w:rPr>
          <w:b/>
        </w:rPr>
        <w:t>Важно!</w:t>
      </w:r>
      <w:r>
        <w:rPr>
          <w:b/>
          <w:spacing w:val="-3"/>
        </w:rPr>
        <w:t xml:space="preserve"> </w:t>
      </w:r>
      <w:r>
        <w:t>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проведения.</w:t>
      </w:r>
    </w:p>
    <w:p w:rsidR="00AB4794" w:rsidRDefault="00AB4794" w:rsidP="00AB4794">
      <w:pPr>
        <w:pStyle w:val="3"/>
        <w:spacing w:before="1" w:line="298" w:lineRule="exact"/>
        <w:ind w:left="1101" w:firstLine="0"/>
      </w:pPr>
      <w:r>
        <w:t>На</w:t>
      </w:r>
      <w:r>
        <w:rPr>
          <w:spacing w:val="-8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экзамена</w:t>
      </w:r>
      <w:r>
        <w:rPr>
          <w:spacing w:val="-7"/>
        </w:rPr>
        <w:t xml:space="preserve"> </w:t>
      </w:r>
      <w:r>
        <w:t>член</w:t>
      </w:r>
      <w:r>
        <w:rPr>
          <w:spacing w:val="-8"/>
        </w:rPr>
        <w:t xml:space="preserve"> </w:t>
      </w:r>
      <w:r>
        <w:rPr>
          <w:spacing w:val="-4"/>
        </w:rPr>
        <w:t>ГЭК:</w:t>
      </w:r>
    </w:p>
    <w:p w:rsidR="00AB4794" w:rsidRPr="00AB4794" w:rsidRDefault="00AB4794" w:rsidP="00AB4794">
      <w:pPr>
        <w:pStyle w:val="a3"/>
        <w:ind w:right="249"/>
      </w:pPr>
      <w:r w:rsidRPr="00AB4794">
        <w:t>не</w:t>
      </w:r>
      <w:r w:rsidRPr="00AB4794">
        <w:rPr>
          <w:spacing w:val="-14"/>
        </w:rPr>
        <w:t xml:space="preserve"> </w:t>
      </w:r>
      <w:r w:rsidRPr="00AB4794">
        <w:t>позднее</w:t>
      </w:r>
      <w:r w:rsidRPr="00AB4794">
        <w:rPr>
          <w:spacing w:val="40"/>
        </w:rPr>
        <w:t xml:space="preserve"> </w:t>
      </w:r>
      <w:r w:rsidRPr="00AB4794">
        <w:t>07:30</w:t>
      </w:r>
      <w:r w:rsidRPr="00AB4794">
        <w:rPr>
          <w:spacing w:val="40"/>
        </w:rPr>
        <w:t xml:space="preserve"> </w:t>
      </w:r>
      <w:r w:rsidRPr="00AB4794">
        <w:t>о</w:t>
      </w:r>
      <w:r w:rsidRPr="00AB4794">
        <w:t>беспечивает</w:t>
      </w:r>
      <w:r w:rsidRPr="00AB4794">
        <w:rPr>
          <w:spacing w:val="40"/>
        </w:rPr>
        <w:t xml:space="preserve"> совместно с руководителем ППЭ и техническим специалистом получение по защищенному каналу связи </w:t>
      </w:r>
      <w:r w:rsidRPr="00AB4794">
        <w:t xml:space="preserve"> </w:t>
      </w:r>
      <w:r w:rsidRPr="00AB4794">
        <w:rPr>
          <w:spacing w:val="40"/>
        </w:rPr>
        <w:t xml:space="preserve"> </w:t>
      </w:r>
      <w:r w:rsidRPr="00AB4794">
        <w:rPr>
          <w:spacing w:val="40"/>
        </w:rPr>
        <w:t xml:space="preserve"> и печать пакета руководителя  ППЭ; </w:t>
      </w:r>
    </w:p>
    <w:p w:rsidR="00AB4794" w:rsidRDefault="00AB4794" w:rsidP="00AB4794">
      <w:pPr>
        <w:pStyle w:val="a3"/>
        <w:spacing w:before="1" w:line="299" w:lineRule="exact"/>
        <w:ind w:left="1101" w:firstLine="0"/>
      </w:pPr>
      <w:r>
        <w:t>контролирует подготовку:</w:t>
      </w:r>
    </w:p>
    <w:p w:rsidR="00AB4794" w:rsidRDefault="00AB4794" w:rsidP="00AB4794">
      <w:pPr>
        <w:pStyle w:val="a3"/>
        <w:spacing w:before="1" w:line="299" w:lineRule="exact"/>
        <w:ind w:left="1101" w:firstLine="0"/>
      </w:pPr>
      <w:r>
        <w:t>ВДП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упаковки</w:t>
      </w:r>
      <w:r>
        <w:rPr>
          <w:spacing w:val="-7"/>
        </w:rPr>
        <w:t xml:space="preserve"> </w:t>
      </w:r>
      <w:r>
        <w:t>ЭМ</w:t>
      </w:r>
      <w:r>
        <w:rPr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rPr>
          <w:spacing w:val="-2"/>
        </w:rPr>
        <w:t>экзамена;</w:t>
      </w:r>
    </w:p>
    <w:p w:rsidR="00AB4794" w:rsidRDefault="00AB4794" w:rsidP="00AB4794">
      <w:pPr>
        <w:pStyle w:val="a3"/>
        <w:ind w:right="248"/>
      </w:pPr>
      <w:r>
        <w:t>флеш-накопителей</w:t>
      </w:r>
      <w:r>
        <w:t xml:space="preserve"> для сохранения устных ответов участников экзамена в случае их предоставления РЦОИ;</w:t>
      </w:r>
    </w:p>
    <w:p w:rsidR="00AB4794" w:rsidRDefault="00AB4794" w:rsidP="00AB4794">
      <w:pPr>
        <w:pStyle w:val="a3"/>
        <w:spacing w:before="1"/>
        <w:ind w:right="251"/>
      </w:pPr>
      <w:r>
        <w:rPr>
          <w:b/>
        </w:rPr>
        <w:t>в 9:30 по</w:t>
      </w:r>
      <w:r>
        <w:rPr>
          <w:b/>
          <w:spacing w:val="-17"/>
        </w:rPr>
        <w:t xml:space="preserve"> </w:t>
      </w:r>
      <w:r>
        <w:rPr>
          <w:b/>
        </w:rPr>
        <w:t xml:space="preserve">местному времени </w:t>
      </w:r>
      <w:r>
        <w:t>в</w:t>
      </w:r>
      <w:r>
        <w:rPr>
          <w:spacing w:val="-16"/>
        </w:rPr>
        <w:t xml:space="preserve"> </w:t>
      </w:r>
      <w:r>
        <w:t>Штабе ППЭ совместно с</w:t>
      </w:r>
      <w:r>
        <w:rPr>
          <w:spacing w:val="-16"/>
        </w:rPr>
        <w:t xml:space="preserve"> </w:t>
      </w:r>
      <w:r>
        <w:t>техническим специалистом скачивает ключ доступа к</w:t>
      </w:r>
      <w:r>
        <w:rPr>
          <w:spacing w:val="-13"/>
        </w:rPr>
        <w:t xml:space="preserve"> </w:t>
      </w:r>
      <w:r>
        <w:t>ЭМ с помощью основной станции авторизации с</w:t>
      </w:r>
      <w:r>
        <w:rPr>
          <w:spacing w:val="40"/>
        </w:rPr>
        <w:t xml:space="preserve"> </w:t>
      </w:r>
      <w:r>
        <w:t>использованием токена члена ГЭК;</w:t>
      </w:r>
    </w:p>
    <w:p w:rsidR="00AB4794" w:rsidRDefault="00AB4794" w:rsidP="00AB4794">
      <w:pPr>
        <w:pStyle w:val="a3"/>
        <w:ind w:right="250"/>
      </w:pPr>
      <w:r>
        <w:t>вместе с техническим специалистом проходит по всем аудиториям подготовки и проведения экзамена.</w:t>
      </w:r>
    </w:p>
    <w:p w:rsidR="00AB4794" w:rsidRDefault="00AB4794" w:rsidP="00AB4794">
      <w:pPr>
        <w:pStyle w:val="a3"/>
        <w:ind w:right="245"/>
      </w:pPr>
      <w:r>
        <w:t>После загрузки техническим специалистом на станцию организатора или станцию записи</w:t>
      </w:r>
      <w:r>
        <w:rPr>
          <w:spacing w:val="48"/>
          <w:w w:val="150"/>
        </w:rPr>
        <w:t xml:space="preserve"> </w:t>
      </w:r>
      <w:r>
        <w:t>ответов</w:t>
      </w:r>
      <w:r>
        <w:rPr>
          <w:spacing w:val="48"/>
          <w:w w:val="150"/>
        </w:rPr>
        <w:t xml:space="preserve"> </w:t>
      </w:r>
      <w:r>
        <w:t>ключа</w:t>
      </w:r>
      <w:r>
        <w:rPr>
          <w:spacing w:val="48"/>
          <w:w w:val="150"/>
        </w:rPr>
        <w:t xml:space="preserve"> </w:t>
      </w:r>
      <w:r>
        <w:t>доступа</w:t>
      </w:r>
      <w:r>
        <w:rPr>
          <w:spacing w:val="48"/>
          <w:w w:val="150"/>
        </w:rPr>
        <w:t xml:space="preserve"> </w:t>
      </w:r>
      <w:r>
        <w:t>к</w:t>
      </w:r>
      <w:r>
        <w:rPr>
          <w:spacing w:val="48"/>
          <w:w w:val="150"/>
        </w:rPr>
        <w:t xml:space="preserve"> </w:t>
      </w:r>
      <w:r>
        <w:t>ЭМ</w:t>
      </w:r>
      <w:r>
        <w:rPr>
          <w:spacing w:val="79"/>
        </w:rPr>
        <w:t xml:space="preserve"> </w:t>
      </w:r>
      <w:r>
        <w:t>выполняет</w:t>
      </w:r>
      <w:r>
        <w:rPr>
          <w:spacing w:val="47"/>
          <w:w w:val="150"/>
        </w:rPr>
        <w:t xml:space="preserve"> </w:t>
      </w:r>
      <w:r>
        <w:t>его</w:t>
      </w:r>
      <w:r>
        <w:rPr>
          <w:spacing w:val="47"/>
          <w:w w:val="150"/>
        </w:rPr>
        <w:t xml:space="preserve"> </w:t>
      </w:r>
      <w:r>
        <w:t>активацию.</w:t>
      </w:r>
      <w:r>
        <w:rPr>
          <w:spacing w:val="48"/>
          <w:w w:val="150"/>
        </w:rPr>
        <w:t xml:space="preserve"> </w:t>
      </w:r>
      <w:r>
        <w:t>После</w:t>
      </w:r>
      <w:r>
        <w:rPr>
          <w:spacing w:val="48"/>
          <w:w w:val="150"/>
        </w:rPr>
        <w:t xml:space="preserve"> </w:t>
      </w:r>
      <w:r>
        <w:t>сообщения</w:t>
      </w:r>
      <w:r>
        <w:rPr>
          <w:spacing w:val="48"/>
          <w:w w:val="150"/>
        </w:rPr>
        <w:t xml:space="preserve"> </w:t>
      </w:r>
      <w:r>
        <w:rPr>
          <w:spacing w:val="-10"/>
        </w:rPr>
        <w:t>о</w:t>
      </w:r>
    </w:p>
    <w:p w:rsidR="00AB4794" w:rsidRDefault="00AB4794" w:rsidP="00AB4794">
      <w:pPr>
        <w:sectPr w:rsidR="00AB4794">
          <w:pgSz w:w="11910" w:h="16840"/>
          <w:pgMar w:top="1040" w:right="320" w:bottom="960" w:left="740" w:header="0" w:footer="765" w:gutter="0"/>
          <w:cols w:space="720"/>
        </w:sectPr>
      </w:pPr>
    </w:p>
    <w:p w:rsidR="00AB4794" w:rsidRDefault="00AB4794" w:rsidP="00AB4794">
      <w:pPr>
        <w:pStyle w:val="a3"/>
        <w:spacing w:before="76"/>
        <w:ind w:right="254" w:firstLine="0"/>
      </w:pPr>
      <w:r>
        <w:lastRenderedPageBreak/>
        <w:t>завершении работы с токеном извлекает из компьютера токен члена ГЭК и направляется совместно с техническим специалистом в следующую аудиторию ППЭ.</w:t>
      </w:r>
    </w:p>
    <w:p w:rsidR="00AB4794" w:rsidRDefault="00AB4794" w:rsidP="00AB4794">
      <w:pPr>
        <w:pStyle w:val="a3"/>
        <w:ind w:right="247"/>
      </w:pPr>
      <w:r>
        <w:t>Член ГЭК и технический специалист могут ходить по аудиториям раздельно:</w:t>
      </w:r>
      <w:r>
        <w:rPr>
          <w:spacing w:val="40"/>
        </w:rPr>
        <w:t xml:space="preserve"> </w:t>
      </w:r>
      <w:r>
        <w:t>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ЭМ;</w:t>
      </w:r>
    </w:p>
    <w:p w:rsidR="00AB4794" w:rsidRDefault="00AB4794" w:rsidP="00AB4794">
      <w:pPr>
        <w:pStyle w:val="a3"/>
        <w:ind w:right="244"/>
      </w:pPr>
      <w:r>
        <w:t>При отсутствии доступа к специализированному федеральному порталу по основному и резервному каналам в 09:35 обращается на горячую линию службы сопровождения ППЭ для оформления заявки на получение пароля доступа к ЭМ. Пароль доступа к ЭМ (от</w:t>
      </w:r>
      <w:r>
        <w:rPr>
          <w:spacing w:val="-3"/>
        </w:rPr>
        <w:t xml:space="preserve"> </w:t>
      </w:r>
      <w:r>
        <w:t>1 до 5 на каждую аудиторию подготовки в зависимости от количества участников) выдается не ранее 09:45, если доступ к специализированному федеральному порталу восстановить не удалось.</w:t>
      </w:r>
    </w:p>
    <w:p w:rsidR="00AB4794" w:rsidRDefault="00AB4794" w:rsidP="00AB4794">
      <w:pPr>
        <w:pStyle w:val="a3"/>
        <w:ind w:right="254"/>
      </w:pPr>
      <w:r>
        <w:t>обеспечивает печать дополнительного комплекта ЭМ (бланка регистрации) в соответствии с общей инструкц</w:t>
      </w:r>
      <w:r w:rsidR="000200C0">
        <w:t xml:space="preserve">ией для члена ГЭК (приложение </w:t>
      </w:r>
      <w:r>
        <w:t>2);</w:t>
      </w:r>
    </w:p>
    <w:p w:rsidR="00AB4794" w:rsidRDefault="00AB4794" w:rsidP="00AB4794">
      <w:pPr>
        <w:pStyle w:val="a3"/>
        <w:ind w:right="246"/>
      </w:pPr>
      <w:r>
        <w:t>совместно с техническим специалистом в Штабе ППЭ на станции авторизации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</w:t>
      </w:r>
      <w:r w:rsidR="000200C0">
        <w:t xml:space="preserve">ией для члена ГЭК (приложение </w:t>
      </w:r>
      <w:r>
        <w:t xml:space="preserve">2). </w:t>
      </w:r>
      <w:r w:rsidRPr="00281217">
        <w:rPr>
          <w:u w:val="single"/>
        </w:rPr>
        <w:t>Для использования резервной станции записи ответов дополнительный ключ доступа к ЭМ не запрашивается.</w:t>
      </w:r>
    </w:p>
    <w:p w:rsidR="00AB4794" w:rsidRDefault="00AB4794" w:rsidP="00AB4794">
      <w:pPr>
        <w:pStyle w:val="a3"/>
        <w:ind w:right="248"/>
        <w:rPr>
          <w:b/>
        </w:rPr>
      </w:pPr>
      <w:r>
        <w:t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</w:t>
      </w:r>
      <w:r>
        <w:rPr>
          <w:b/>
        </w:rPr>
        <w:t>.</w:t>
      </w:r>
    </w:p>
    <w:p w:rsidR="00AB4794" w:rsidRPr="00281217" w:rsidRDefault="00AB4794" w:rsidP="00AB4794">
      <w:pPr>
        <w:pStyle w:val="a3"/>
        <w:ind w:right="248"/>
        <w:rPr>
          <w:u w:val="single"/>
        </w:rPr>
      </w:pPr>
      <w:r>
        <w:rPr>
          <w:b/>
        </w:rPr>
        <w:t>Важно!</w:t>
      </w:r>
      <w:r>
        <w:rPr>
          <w:b/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нештатной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3"/>
        </w:rPr>
        <w:t xml:space="preserve"> </w:t>
      </w:r>
      <w:r>
        <w:t>резервного ключа доступа к ЭМ на станциях организатора необходимо незамедлительно обратиться</w:t>
      </w:r>
      <w:r>
        <w:rPr>
          <w:spacing w:val="80"/>
        </w:rPr>
        <w:t xml:space="preserve"> </w:t>
      </w:r>
      <w:r>
        <w:t xml:space="preserve">на горячую линию службы сопровождения ППЭ для выяснения причины. </w:t>
      </w:r>
      <w:r w:rsidRPr="00281217">
        <w:rPr>
          <w:u w:val="single"/>
        </w:rPr>
        <w:t>Не нужно делать попытки запросить резервный ключ повторно.</w:t>
      </w:r>
    </w:p>
    <w:p w:rsidR="00AB4794" w:rsidRDefault="00AB4794" w:rsidP="00AB4794">
      <w:pPr>
        <w:pStyle w:val="a3"/>
        <w:spacing w:before="1"/>
        <w:ind w:right="248"/>
      </w:pPr>
      <w:r>
        <w:t>контролирует передачу техническим специалистом в систему мониторинга готовности ППЭ с помощью основной станции авторизации статуса «Экзамены успешно начались» после получения информации от руководителя ППЭ о завершении печати ЭМ</w:t>
      </w:r>
      <w:r>
        <w:rPr>
          <w:spacing w:val="40"/>
        </w:rPr>
        <w:t xml:space="preserve"> </w:t>
      </w:r>
      <w:r>
        <w:t>во всех аудиториях подготовки, о расшифровке КИМ и успешном начале экзаменов во</w:t>
      </w:r>
      <w:r>
        <w:rPr>
          <w:spacing w:val="40"/>
        </w:rPr>
        <w:t xml:space="preserve"> </w:t>
      </w:r>
      <w:r>
        <w:t>всех аудиториях проведения.</w:t>
      </w:r>
    </w:p>
    <w:p w:rsidR="00AB4794" w:rsidRPr="00281217" w:rsidRDefault="00AB4794" w:rsidP="00281217">
      <w:pPr>
        <w:spacing w:after="0" w:line="240" w:lineRule="auto"/>
        <w:ind w:left="391" w:right="249" w:firstLine="709"/>
        <w:jc w:val="both"/>
        <w:rPr>
          <w:rFonts w:ascii="Times New Roman" w:hAnsi="Times New Roman" w:cs="Times New Roman"/>
          <w:sz w:val="26"/>
        </w:rPr>
      </w:pPr>
      <w:r w:rsidRPr="00281217">
        <w:rPr>
          <w:rFonts w:ascii="Times New Roman" w:hAnsi="Times New Roman" w:cs="Times New Roman"/>
          <w:b/>
          <w:sz w:val="26"/>
        </w:rPr>
        <w:t xml:space="preserve">В случае возникновения технических сбоев </w:t>
      </w:r>
      <w:r w:rsidRPr="00281217">
        <w:rPr>
          <w:rFonts w:ascii="Times New Roman" w:hAnsi="Times New Roman" w:cs="Times New Roman"/>
          <w:sz w:val="26"/>
        </w:rPr>
        <w:t>в</w:t>
      </w:r>
      <w:r w:rsidRPr="00281217">
        <w:rPr>
          <w:rFonts w:ascii="Times New Roman" w:hAnsi="Times New Roman" w:cs="Times New Roman"/>
          <w:spacing w:val="-3"/>
          <w:sz w:val="26"/>
        </w:rPr>
        <w:t xml:space="preserve"> </w:t>
      </w:r>
      <w:r w:rsidRPr="00281217">
        <w:rPr>
          <w:rFonts w:ascii="Times New Roman" w:hAnsi="Times New Roman" w:cs="Times New Roman"/>
          <w:sz w:val="26"/>
        </w:rPr>
        <w:t>работе станции записи ответов необходимо выполнить следующие действия:</w:t>
      </w:r>
    </w:p>
    <w:p w:rsidR="00AB4794" w:rsidRDefault="00AB4794" w:rsidP="00281217">
      <w:pPr>
        <w:pStyle w:val="a3"/>
        <w:ind w:left="391" w:right="252" w:firstLine="709"/>
      </w:pPr>
      <w:r>
        <w:t>пригласить в</w:t>
      </w:r>
      <w:r>
        <w:rPr>
          <w:spacing w:val="-2"/>
        </w:rPr>
        <w:t xml:space="preserve"> </w:t>
      </w:r>
      <w:r>
        <w:t xml:space="preserve">аудиторию технического специалиста для устранения возникших </w:t>
      </w:r>
      <w:r>
        <w:rPr>
          <w:spacing w:val="-2"/>
        </w:rPr>
        <w:t>неисправностей;</w:t>
      </w:r>
    </w:p>
    <w:p w:rsidR="00AB4794" w:rsidRDefault="00AB4794" w:rsidP="00281217">
      <w:pPr>
        <w:pStyle w:val="a3"/>
        <w:ind w:left="391" w:right="255" w:firstLine="709"/>
      </w:pPr>
      <w:r>
        <w:t>если неисправности устранены, то</w:t>
      </w:r>
      <w:r>
        <w:rPr>
          <w:spacing w:val="-17"/>
        </w:rPr>
        <w:t xml:space="preserve"> </w:t>
      </w:r>
      <w:r>
        <w:t>сдача экзамена продолжается на</w:t>
      </w:r>
      <w:r>
        <w:rPr>
          <w:spacing w:val="-15"/>
        </w:rPr>
        <w:t xml:space="preserve"> </w:t>
      </w:r>
      <w:r>
        <w:t>этой станции записи ответов;</w:t>
      </w:r>
    </w:p>
    <w:p w:rsidR="00AB4794" w:rsidRDefault="00AB4794" w:rsidP="00AB4794">
      <w:pPr>
        <w:pStyle w:val="a3"/>
        <w:ind w:right="255"/>
      </w:pPr>
      <w:r>
        <w:t>если</w:t>
      </w:r>
      <w:r>
        <w:rPr>
          <w:spacing w:val="-2"/>
        </w:rPr>
        <w:t xml:space="preserve"> </w:t>
      </w:r>
      <w:r>
        <w:t>неисправности</w:t>
      </w:r>
      <w:r>
        <w:rPr>
          <w:spacing w:val="-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устранены,</w:t>
      </w:r>
      <w:r>
        <w:rPr>
          <w:spacing w:val="-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</w:t>
      </w:r>
      <w:r>
        <w:rPr>
          <w:spacing w:val="-2"/>
        </w:rPr>
        <w:t xml:space="preserve"> </w:t>
      </w:r>
      <w:r>
        <w:t>должна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установлена резервная станция записи ответов, на которой продолжается сдача экзамена;</w:t>
      </w:r>
    </w:p>
    <w:p w:rsidR="00AB4794" w:rsidRDefault="00AB4794" w:rsidP="001C0FC5">
      <w:pPr>
        <w:pStyle w:val="a3"/>
        <w:ind w:right="245"/>
      </w:pPr>
      <w:r>
        <w:t>если неисправности не</w:t>
      </w:r>
      <w:r>
        <w:rPr>
          <w:spacing w:val="-14"/>
        </w:rPr>
        <w:t xml:space="preserve"> </w:t>
      </w:r>
      <w:r>
        <w:t>могут быть устранены и</w:t>
      </w:r>
      <w:r>
        <w:rPr>
          <w:spacing w:val="-14"/>
        </w:rPr>
        <w:t xml:space="preserve"> </w:t>
      </w:r>
      <w:r>
        <w:t>нет резервной станции записи ответов, то</w:t>
      </w:r>
      <w:r>
        <w:rPr>
          <w:spacing w:val="-16"/>
        </w:rPr>
        <w:t xml:space="preserve"> </w:t>
      </w:r>
      <w:r>
        <w:t>участники, которые должны были сдавать экзамен на</w:t>
      </w:r>
      <w:r>
        <w:rPr>
          <w:spacing w:val="-14"/>
        </w:rPr>
        <w:t xml:space="preserve"> </w:t>
      </w:r>
      <w:r>
        <w:t>вышедшей из</w:t>
      </w:r>
      <w:r>
        <w:rPr>
          <w:spacing w:val="-14"/>
        </w:rPr>
        <w:t xml:space="preserve"> </w:t>
      </w:r>
      <w:r>
        <w:t>строя станции записи ответов, направляются для сдачи экзамена на</w:t>
      </w:r>
      <w:r>
        <w:rPr>
          <w:spacing w:val="-15"/>
        </w:rPr>
        <w:t xml:space="preserve"> </w:t>
      </w:r>
      <w:r>
        <w:t>имеющиеся станции записи ответов в</w:t>
      </w:r>
      <w:r>
        <w:rPr>
          <w:spacing w:val="-14"/>
        </w:rPr>
        <w:t xml:space="preserve"> </w:t>
      </w:r>
      <w:r>
        <w:t>этой аудитории в</w:t>
      </w:r>
      <w:r>
        <w:rPr>
          <w:spacing w:val="-14"/>
        </w:rPr>
        <w:t xml:space="preserve"> </w:t>
      </w:r>
      <w:r>
        <w:t>порядке общей очереди. В</w:t>
      </w:r>
      <w:r>
        <w:rPr>
          <w:spacing w:val="-14"/>
        </w:rPr>
        <w:t xml:space="preserve"> </w:t>
      </w:r>
      <w:r>
        <w:t>этом случае прикреплённому организатору</w:t>
      </w:r>
      <w:r>
        <w:rPr>
          <w:spacing w:val="42"/>
        </w:rPr>
        <w:t xml:space="preserve"> </w:t>
      </w:r>
      <w:r>
        <w:t>вне</w:t>
      </w:r>
      <w:r>
        <w:rPr>
          <w:spacing w:val="42"/>
        </w:rPr>
        <w:t xml:space="preserve"> </w:t>
      </w:r>
      <w:r>
        <w:t>аудитории</w:t>
      </w:r>
      <w:r>
        <w:rPr>
          <w:spacing w:val="43"/>
        </w:rPr>
        <w:t xml:space="preserve"> </w:t>
      </w:r>
      <w:r>
        <w:t>(который</w:t>
      </w:r>
      <w:r>
        <w:rPr>
          <w:spacing w:val="46"/>
        </w:rPr>
        <w:t xml:space="preserve"> </w:t>
      </w:r>
      <w:r>
        <w:t>сопровождает</w:t>
      </w:r>
      <w:r>
        <w:rPr>
          <w:spacing w:val="43"/>
        </w:rPr>
        <w:t xml:space="preserve"> </w:t>
      </w:r>
      <w:r>
        <w:t>участников)</w:t>
      </w:r>
      <w:r>
        <w:rPr>
          <w:spacing w:val="42"/>
        </w:rPr>
        <w:t xml:space="preserve"> </w:t>
      </w:r>
      <w:r>
        <w:t>необходимо</w:t>
      </w:r>
      <w:r>
        <w:rPr>
          <w:spacing w:val="42"/>
        </w:rPr>
        <w:t xml:space="preserve"> </w:t>
      </w:r>
      <w:r>
        <w:rPr>
          <w:spacing w:val="-2"/>
        </w:rPr>
        <w:t>сообщить</w:t>
      </w:r>
      <w:r w:rsidR="001C0FC5">
        <w:rPr>
          <w:spacing w:val="-2"/>
        </w:rPr>
        <w:t xml:space="preserve"> о</w:t>
      </w:r>
      <w:r>
        <w:rPr>
          <w:spacing w:val="-16"/>
        </w:rPr>
        <w:t xml:space="preserve"> </w:t>
      </w:r>
      <w:r>
        <w:t>выходе из</w:t>
      </w:r>
      <w:r>
        <w:rPr>
          <w:spacing w:val="-15"/>
        </w:rPr>
        <w:t xml:space="preserve"> </w:t>
      </w:r>
      <w:r>
        <w:t>строя станции записи ответов и</w:t>
      </w:r>
      <w:r>
        <w:rPr>
          <w:spacing w:val="-15"/>
        </w:rPr>
        <w:t xml:space="preserve"> </w:t>
      </w:r>
      <w:r>
        <w:t>уменьшении количества участников в</w:t>
      </w:r>
      <w:r>
        <w:rPr>
          <w:spacing w:val="-13"/>
        </w:rPr>
        <w:t xml:space="preserve"> </w:t>
      </w:r>
      <w:r>
        <w:t>одной группе, собираемой из аудиторий подготовки для сдачи экзамена;</w:t>
      </w:r>
    </w:p>
    <w:p w:rsidR="00AB4794" w:rsidRPr="001C0FC5" w:rsidRDefault="00AB4794" w:rsidP="001C0FC5">
      <w:pPr>
        <w:spacing w:after="0" w:line="240" w:lineRule="auto"/>
        <w:ind w:left="392" w:right="244" w:firstLine="708"/>
        <w:jc w:val="both"/>
        <w:rPr>
          <w:rFonts w:ascii="Times New Roman" w:hAnsi="Times New Roman" w:cs="Times New Roman"/>
          <w:sz w:val="26"/>
        </w:rPr>
      </w:pPr>
      <w:r w:rsidRPr="001C0FC5">
        <w:rPr>
          <w:rFonts w:ascii="Times New Roman" w:hAnsi="Times New Roman" w:cs="Times New Roman"/>
          <w:sz w:val="26"/>
        </w:rPr>
        <w:t>если из</w:t>
      </w:r>
      <w:r w:rsidRPr="001C0FC5">
        <w:rPr>
          <w:rFonts w:ascii="Times New Roman" w:hAnsi="Times New Roman" w:cs="Times New Roman"/>
          <w:spacing w:val="-14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строя вышла единственная станция записи ответов в</w:t>
      </w:r>
      <w:r w:rsidRPr="001C0FC5">
        <w:rPr>
          <w:rFonts w:ascii="Times New Roman" w:hAnsi="Times New Roman" w:cs="Times New Roman"/>
          <w:spacing w:val="-15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аудитории и</w:t>
      </w:r>
      <w:r w:rsidRPr="001C0FC5">
        <w:rPr>
          <w:rFonts w:ascii="Times New Roman" w:hAnsi="Times New Roman" w:cs="Times New Roman"/>
          <w:spacing w:val="-14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нет возможности её замены, то</w:t>
      </w:r>
      <w:r w:rsidRPr="001C0FC5">
        <w:rPr>
          <w:rFonts w:ascii="Times New Roman" w:hAnsi="Times New Roman" w:cs="Times New Roman"/>
          <w:spacing w:val="-16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принимается решение, что участники экзамена</w:t>
      </w:r>
      <w:r w:rsidRPr="001C0FC5">
        <w:rPr>
          <w:rFonts w:ascii="Times New Roman" w:hAnsi="Times New Roman" w:cs="Times New Roman"/>
          <w:spacing w:val="-3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не</w:t>
      </w:r>
      <w:r w:rsidRPr="001C0FC5">
        <w:rPr>
          <w:rFonts w:ascii="Times New Roman" w:hAnsi="Times New Roman" w:cs="Times New Roman"/>
          <w:spacing w:val="-15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 xml:space="preserve">закончили </w:t>
      </w:r>
      <w:r w:rsidRPr="001C0FC5">
        <w:rPr>
          <w:rFonts w:ascii="Times New Roman" w:hAnsi="Times New Roman" w:cs="Times New Roman"/>
          <w:sz w:val="26"/>
        </w:rPr>
        <w:lastRenderedPageBreak/>
        <w:t>экзамен по</w:t>
      </w:r>
      <w:r w:rsidRPr="001C0FC5">
        <w:rPr>
          <w:rFonts w:ascii="Times New Roman" w:hAnsi="Times New Roman" w:cs="Times New Roman"/>
          <w:spacing w:val="-14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>объективным причинам с</w:t>
      </w:r>
      <w:r w:rsidRPr="001C0FC5">
        <w:rPr>
          <w:rFonts w:ascii="Times New Roman" w:hAnsi="Times New Roman" w:cs="Times New Roman"/>
          <w:spacing w:val="-15"/>
          <w:sz w:val="26"/>
        </w:rPr>
        <w:t xml:space="preserve"> </w:t>
      </w:r>
      <w:r w:rsidRPr="001C0FC5">
        <w:rPr>
          <w:rFonts w:ascii="Times New Roman" w:hAnsi="Times New Roman" w:cs="Times New Roman"/>
          <w:sz w:val="26"/>
        </w:rPr>
        <w:t xml:space="preserve">оформлением соответствующего акта (форма ППЭ- 22). </w:t>
      </w:r>
      <w:r w:rsidRPr="001C0FC5">
        <w:rPr>
          <w:rFonts w:ascii="Times New Roman" w:hAnsi="Times New Roman" w:cs="Times New Roman"/>
          <w:b/>
          <w:sz w:val="26"/>
        </w:rPr>
        <w:t>Такие участники будут</w:t>
      </w:r>
      <w:r w:rsidRPr="001C0FC5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  <w:u w:val="thick"/>
        </w:rPr>
        <w:t>направлены на</w:t>
      </w:r>
      <w:r w:rsidRPr="001C0FC5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1C0FC5">
        <w:rPr>
          <w:rFonts w:ascii="Times New Roman" w:hAnsi="Times New Roman" w:cs="Times New Roman"/>
          <w:b/>
          <w:sz w:val="26"/>
          <w:u w:val="thick"/>
        </w:rPr>
        <w:t>пересдачу экзамена в</w:t>
      </w:r>
      <w:r w:rsidRPr="001C0FC5">
        <w:rPr>
          <w:rFonts w:ascii="Times New Roman" w:hAnsi="Times New Roman" w:cs="Times New Roman"/>
          <w:b/>
          <w:spacing w:val="-16"/>
          <w:sz w:val="26"/>
          <w:u w:val="thick"/>
        </w:rPr>
        <w:t xml:space="preserve"> </w:t>
      </w:r>
      <w:r w:rsidRPr="001C0FC5">
        <w:rPr>
          <w:rFonts w:ascii="Times New Roman" w:hAnsi="Times New Roman" w:cs="Times New Roman"/>
          <w:b/>
          <w:sz w:val="26"/>
          <w:u w:val="thick"/>
        </w:rPr>
        <w:t>резервный день на</w:t>
      </w:r>
      <w:r w:rsidRPr="001C0FC5">
        <w:rPr>
          <w:rFonts w:ascii="Times New Roman" w:hAnsi="Times New Roman" w:cs="Times New Roman"/>
          <w:b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  <w:u w:val="thick"/>
        </w:rPr>
        <w:t>основании решения председателя ГЭК</w:t>
      </w:r>
      <w:r w:rsidRPr="001C0FC5">
        <w:rPr>
          <w:rFonts w:ascii="Times New Roman" w:hAnsi="Times New Roman" w:cs="Times New Roman"/>
          <w:sz w:val="26"/>
        </w:rPr>
        <w:t>.</w:t>
      </w:r>
    </w:p>
    <w:p w:rsidR="00AB4794" w:rsidRPr="001C0FC5" w:rsidRDefault="00AB4794" w:rsidP="001C0FC5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sz w:val="26"/>
        </w:rPr>
      </w:pPr>
      <w:r w:rsidRPr="001C0FC5">
        <w:rPr>
          <w:rFonts w:ascii="Times New Roman" w:hAnsi="Times New Roman" w:cs="Times New Roman"/>
          <w:b/>
          <w:sz w:val="26"/>
        </w:rPr>
        <w:t>Направлять</w:t>
      </w:r>
      <w:r w:rsidRPr="001C0FC5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</w:rPr>
        <w:t>участников</w:t>
      </w:r>
      <w:r w:rsidRPr="001C0FC5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</w:rPr>
        <w:t>экзамена</w:t>
      </w:r>
      <w:r w:rsidRPr="001C0FC5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</w:rPr>
        <w:t>в</w:t>
      </w:r>
      <w:r w:rsidRPr="001C0FC5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</w:rPr>
        <w:t>другую</w:t>
      </w:r>
      <w:r w:rsidRPr="001C0FC5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</w:rPr>
        <w:t>аудиторию</w:t>
      </w:r>
      <w:r w:rsidRPr="001C0FC5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1C0FC5">
        <w:rPr>
          <w:rFonts w:ascii="Times New Roman" w:hAnsi="Times New Roman" w:cs="Times New Roman"/>
          <w:b/>
          <w:sz w:val="26"/>
          <w:u w:val="thick"/>
        </w:rPr>
        <w:t>категорически</w:t>
      </w:r>
      <w:r w:rsidRPr="001C0FC5">
        <w:rPr>
          <w:rFonts w:ascii="Times New Roman" w:hAnsi="Times New Roman" w:cs="Times New Roman"/>
          <w:b/>
          <w:spacing w:val="-8"/>
          <w:sz w:val="26"/>
          <w:u w:val="thick"/>
        </w:rPr>
        <w:t xml:space="preserve"> </w:t>
      </w:r>
      <w:r w:rsidRPr="001C0FC5">
        <w:rPr>
          <w:rFonts w:ascii="Times New Roman" w:hAnsi="Times New Roman" w:cs="Times New Roman"/>
          <w:b/>
          <w:spacing w:val="-2"/>
          <w:sz w:val="26"/>
          <w:u w:val="thick"/>
        </w:rPr>
        <w:t>запрещено</w:t>
      </w:r>
      <w:r w:rsidRPr="001C0FC5">
        <w:rPr>
          <w:rFonts w:ascii="Times New Roman" w:hAnsi="Times New Roman" w:cs="Times New Roman"/>
          <w:spacing w:val="-2"/>
          <w:sz w:val="26"/>
        </w:rPr>
        <w:t>.</w:t>
      </w:r>
    </w:p>
    <w:p w:rsidR="00AB4794" w:rsidRDefault="00AB4794" w:rsidP="001C0FC5">
      <w:pPr>
        <w:pStyle w:val="a3"/>
        <w:spacing w:before="1"/>
        <w:ind w:right="252"/>
      </w:pPr>
      <w:r w:rsidRPr="001C0FC5">
        <w:t>Выполнение</w:t>
      </w:r>
      <w:r w:rsidRPr="001C0FC5">
        <w:rPr>
          <w:spacing w:val="80"/>
          <w:w w:val="150"/>
        </w:rPr>
        <w:t xml:space="preserve"> </w:t>
      </w:r>
      <w:r w:rsidRPr="001C0FC5">
        <w:t>экзаменационной</w:t>
      </w:r>
      <w:r w:rsidRPr="001C0FC5">
        <w:rPr>
          <w:spacing w:val="80"/>
          <w:w w:val="150"/>
        </w:rPr>
        <w:t xml:space="preserve"> </w:t>
      </w:r>
      <w:r w:rsidRPr="001C0FC5">
        <w:t>работы</w:t>
      </w:r>
      <w:r w:rsidRPr="001C0FC5">
        <w:rPr>
          <w:spacing w:val="80"/>
          <w:w w:val="150"/>
        </w:rPr>
        <w:t xml:space="preserve"> </w:t>
      </w:r>
      <w:r w:rsidRPr="001C0FC5">
        <w:t>участником</w:t>
      </w:r>
      <w:r w:rsidRPr="001C0FC5">
        <w:rPr>
          <w:spacing w:val="80"/>
          <w:w w:val="150"/>
        </w:rPr>
        <w:t xml:space="preserve"> </w:t>
      </w:r>
      <w:r w:rsidRPr="001C0FC5">
        <w:t>экзамена</w:t>
      </w:r>
      <w:r w:rsidRPr="001C0FC5">
        <w:rPr>
          <w:spacing w:val="80"/>
          <w:w w:val="150"/>
        </w:rPr>
        <w:t xml:space="preserve"> </w:t>
      </w:r>
      <w:r w:rsidRPr="001C0FC5">
        <w:t>в</w:t>
      </w:r>
      <w:r w:rsidRPr="001C0FC5">
        <w:rPr>
          <w:spacing w:val="-15"/>
        </w:rPr>
        <w:t xml:space="preserve"> </w:t>
      </w:r>
      <w:r w:rsidRPr="001C0FC5">
        <w:t>случае</w:t>
      </w:r>
      <w:r w:rsidRPr="001C0FC5">
        <w:rPr>
          <w:spacing w:val="80"/>
          <w:w w:val="150"/>
        </w:rPr>
        <w:t xml:space="preserve"> </w:t>
      </w:r>
      <w:r w:rsidRPr="001C0FC5">
        <w:t>выхода</w:t>
      </w:r>
      <w:r w:rsidRPr="001C0FC5">
        <w:rPr>
          <w:spacing w:val="40"/>
        </w:rPr>
        <w:t xml:space="preserve"> </w:t>
      </w:r>
      <w:r w:rsidRPr="001C0FC5">
        <w:t>из</w:t>
      </w:r>
      <w:r>
        <w:t xml:space="preserve"> строя станции записи ответов:</w:t>
      </w:r>
    </w:p>
    <w:p w:rsidR="00AB4794" w:rsidRPr="00817193" w:rsidRDefault="00AB4794" w:rsidP="00AB4794">
      <w:pPr>
        <w:pStyle w:val="a3"/>
        <w:ind w:right="245"/>
      </w:pPr>
      <w:r>
        <w:t xml:space="preserve">если неисправность станции записи ответов возникла </w:t>
      </w:r>
      <w:r>
        <w:rPr>
          <w:b/>
          <w:u w:val="thick"/>
        </w:rPr>
        <w:t>до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начала выполнения</w:t>
      </w:r>
      <w:r>
        <w:rPr>
          <w:b/>
        </w:rPr>
        <w:t xml:space="preserve"> </w:t>
      </w:r>
      <w:r>
        <w:rPr>
          <w:b/>
          <w:u w:val="thick"/>
        </w:rPr>
        <w:t>экзаменационной</w:t>
      </w:r>
      <w:r>
        <w:rPr>
          <w:b/>
          <w:spacing w:val="40"/>
          <w:u w:val="thick"/>
        </w:rPr>
        <w:t xml:space="preserve"> </w:t>
      </w:r>
      <w:r>
        <w:rPr>
          <w:b/>
          <w:u w:val="thick"/>
        </w:rPr>
        <w:t>работы</w:t>
      </w:r>
      <w:r>
        <w:rPr>
          <w:b/>
          <w:spacing w:val="40"/>
        </w:rPr>
        <w:t xml:space="preserve"> </w:t>
      </w:r>
      <w:r>
        <w:t>(участник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перешёл</w:t>
      </w:r>
      <w:r>
        <w:rPr>
          <w:spacing w:val="40"/>
        </w:rPr>
        <w:t xml:space="preserve"> </w:t>
      </w:r>
      <w:r>
        <w:t>к просмотру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КИМ), то</w:t>
      </w:r>
      <w:r>
        <w:rPr>
          <w:spacing w:val="-2"/>
        </w:rPr>
        <w:t xml:space="preserve"> </w:t>
      </w:r>
      <w:r>
        <w:t xml:space="preserve">такой участник экзамена с </w:t>
      </w:r>
      <w:r>
        <w:rPr>
          <w:b/>
          <w:u w:val="thick"/>
        </w:rPr>
        <w:t xml:space="preserve">тем же бланком регистрации </w:t>
      </w:r>
      <w:r>
        <w:t>может продолжить выполнение экзаменационной работы на этой же</w:t>
      </w:r>
      <w:r>
        <w:rPr>
          <w:spacing w:val="-2"/>
        </w:rPr>
        <w:t xml:space="preserve"> </w:t>
      </w:r>
      <w:r>
        <w:t>станции записи ответов (если неисправность устранена техническим специалистом), либо на другой станции записи ответов, в</w:t>
      </w:r>
      <w:r>
        <w:rPr>
          <w:spacing w:val="-3"/>
        </w:rPr>
        <w:t xml:space="preserve"> </w:t>
      </w:r>
      <w:r>
        <w:t>том числе установленной в данной аудитории резервной станции записи ответов (если неисправность не устранена) в этой же аудитории. В случае выполнения экзаменационной работы на другой станции записи ответов (кроме резервной станции записи ответов по причине ее отсутствия), участник экзамена должен вернуться в свою аудиторию подготовки и пройти в</w:t>
      </w:r>
      <w:r>
        <w:rPr>
          <w:spacing w:val="-2"/>
        </w:rPr>
        <w:t xml:space="preserve"> </w:t>
      </w:r>
      <w:r>
        <w:t>аудиторию проведения со следующей группой участников экзамена (общая очередь сдачи при этом сдвигается). В этом случае прикреплённому организатору вне аудитории (который сопровождает участников) необходимо</w:t>
      </w:r>
      <w:r>
        <w:rPr>
          <w:spacing w:val="-4"/>
        </w:rPr>
        <w:t xml:space="preserve"> </w:t>
      </w:r>
      <w:r>
        <w:t>сообщить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выходе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станции</w:t>
      </w:r>
      <w:r>
        <w:rPr>
          <w:spacing w:val="-4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уменьшении</w:t>
      </w:r>
      <w:r>
        <w:rPr>
          <w:spacing w:val="-4"/>
        </w:rPr>
        <w:t xml:space="preserve"> </w:t>
      </w:r>
      <w:r>
        <w:t xml:space="preserve">количества участников в одной группе, собираемой из аудиторий подготовки для </w:t>
      </w:r>
      <w:r w:rsidRPr="00817193">
        <w:t>сдачи экзамена;</w:t>
      </w:r>
    </w:p>
    <w:p w:rsidR="00AB4794" w:rsidRPr="00817193" w:rsidRDefault="00AB4794" w:rsidP="00AB4794">
      <w:pPr>
        <w:ind w:left="392" w:right="245" w:firstLine="708"/>
        <w:jc w:val="both"/>
        <w:rPr>
          <w:rFonts w:ascii="Times New Roman" w:hAnsi="Times New Roman" w:cs="Times New Roman"/>
          <w:sz w:val="26"/>
        </w:rPr>
      </w:pPr>
      <w:r w:rsidRPr="00817193">
        <w:rPr>
          <w:rFonts w:ascii="Times New Roman" w:hAnsi="Times New Roman" w:cs="Times New Roman"/>
          <w:sz w:val="26"/>
        </w:rPr>
        <w:t xml:space="preserve">если неисправность станции записи ответов возникла </w:t>
      </w:r>
      <w:r w:rsidRPr="00817193">
        <w:rPr>
          <w:rFonts w:ascii="Times New Roman" w:hAnsi="Times New Roman" w:cs="Times New Roman"/>
          <w:b/>
          <w:sz w:val="26"/>
        </w:rPr>
        <w:t>после начала выполнения экзаменационной</w:t>
      </w:r>
      <w:r w:rsidRPr="00817193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b/>
          <w:sz w:val="26"/>
        </w:rPr>
        <w:t>работы</w:t>
      </w:r>
      <w:r w:rsidRPr="00817193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(участник</w:t>
      </w:r>
      <w:r w:rsidRPr="00817193">
        <w:rPr>
          <w:rFonts w:ascii="Times New Roman" w:hAnsi="Times New Roman" w:cs="Times New Roman"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экзамена</w:t>
      </w:r>
      <w:r w:rsidRPr="00817193">
        <w:rPr>
          <w:rFonts w:ascii="Times New Roman" w:hAnsi="Times New Roman" w:cs="Times New Roman"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перешёл</w:t>
      </w:r>
      <w:r w:rsidRPr="00817193">
        <w:rPr>
          <w:rFonts w:ascii="Times New Roman" w:hAnsi="Times New Roman" w:cs="Times New Roman"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к просмотру</w:t>
      </w:r>
      <w:r w:rsidRPr="00817193">
        <w:rPr>
          <w:rFonts w:ascii="Times New Roman" w:hAnsi="Times New Roman" w:cs="Times New Roman"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заданий</w:t>
      </w:r>
      <w:r w:rsidRPr="00817193">
        <w:rPr>
          <w:rFonts w:ascii="Times New Roman" w:hAnsi="Times New Roman" w:cs="Times New Roman"/>
          <w:spacing w:val="8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КИМ), то</w:t>
      </w:r>
      <w:r w:rsidRPr="00817193">
        <w:rPr>
          <w:rFonts w:ascii="Times New Roman" w:hAnsi="Times New Roman" w:cs="Times New Roman"/>
          <w:spacing w:val="-3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коллегиально с руководителем ППЭ и членом ГЭК принимается решение, что участник экзамена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не закончил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экзамен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по объективным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причинам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</w:t>
      </w:r>
      <w:r w:rsidRPr="00817193">
        <w:rPr>
          <w:rFonts w:ascii="Times New Roman" w:hAnsi="Times New Roman" w:cs="Times New Roman"/>
          <w:sz w:val="26"/>
        </w:rPr>
        <w:t>с оформлением соответствующего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 </w:t>
      </w:r>
      <w:r w:rsidRPr="00817193">
        <w:rPr>
          <w:rFonts w:ascii="Times New Roman" w:hAnsi="Times New Roman" w:cs="Times New Roman"/>
          <w:sz w:val="26"/>
        </w:rPr>
        <w:t>акта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 </w:t>
      </w:r>
      <w:r w:rsidRPr="00817193">
        <w:rPr>
          <w:rFonts w:ascii="Times New Roman" w:hAnsi="Times New Roman" w:cs="Times New Roman"/>
          <w:sz w:val="26"/>
        </w:rPr>
        <w:t>(форма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 </w:t>
      </w:r>
      <w:r w:rsidRPr="00817193">
        <w:rPr>
          <w:rFonts w:ascii="Times New Roman" w:hAnsi="Times New Roman" w:cs="Times New Roman"/>
          <w:sz w:val="26"/>
        </w:rPr>
        <w:t>ППЭ-22)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 </w:t>
      </w:r>
      <w:r w:rsidRPr="00817193">
        <w:rPr>
          <w:rFonts w:ascii="Times New Roman" w:hAnsi="Times New Roman" w:cs="Times New Roman"/>
          <w:sz w:val="26"/>
        </w:rPr>
        <w:t>и</w:t>
      </w:r>
      <w:r w:rsidRPr="00817193">
        <w:rPr>
          <w:rFonts w:ascii="Times New Roman" w:hAnsi="Times New Roman" w:cs="Times New Roman"/>
          <w:spacing w:val="40"/>
          <w:sz w:val="26"/>
        </w:rPr>
        <w:t xml:space="preserve">  </w:t>
      </w:r>
      <w:r w:rsidRPr="00817193">
        <w:rPr>
          <w:rFonts w:ascii="Times New Roman" w:hAnsi="Times New Roman" w:cs="Times New Roman"/>
          <w:b/>
          <w:sz w:val="26"/>
          <w:u w:val="thick"/>
        </w:rPr>
        <w:t>направляется</w:t>
      </w:r>
      <w:r w:rsidRPr="00817193">
        <w:rPr>
          <w:rFonts w:ascii="Times New Roman" w:hAnsi="Times New Roman" w:cs="Times New Roman"/>
          <w:b/>
          <w:spacing w:val="40"/>
          <w:sz w:val="26"/>
          <w:u w:val="thick"/>
        </w:rPr>
        <w:t xml:space="preserve">  </w:t>
      </w:r>
      <w:r w:rsidRPr="00817193">
        <w:rPr>
          <w:rFonts w:ascii="Times New Roman" w:hAnsi="Times New Roman" w:cs="Times New Roman"/>
          <w:b/>
          <w:sz w:val="26"/>
          <w:u w:val="thick"/>
        </w:rPr>
        <w:t>на</w:t>
      </w:r>
      <w:r w:rsidRPr="00817193">
        <w:rPr>
          <w:rFonts w:ascii="Times New Roman" w:hAnsi="Times New Roman" w:cs="Times New Roman"/>
          <w:b/>
          <w:spacing w:val="-2"/>
          <w:sz w:val="26"/>
          <w:u w:val="thick"/>
        </w:rPr>
        <w:t xml:space="preserve"> </w:t>
      </w:r>
      <w:r w:rsidRPr="00817193">
        <w:rPr>
          <w:rFonts w:ascii="Times New Roman" w:hAnsi="Times New Roman" w:cs="Times New Roman"/>
          <w:b/>
          <w:sz w:val="26"/>
          <w:u w:val="thick"/>
        </w:rPr>
        <w:t>пересдачу</w:t>
      </w:r>
      <w:r w:rsidRPr="00817193">
        <w:rPr>
          <w:rFonts w:ascii="Times New Roman" w:hAnsi="Times New Roman" w:cs="Times New Roman"/>
          <w:b/>
          <w:spacing w:val="40"/>
          <w:sz w:val="26"/>
          <w:u w:val="thick"/>
        </w:rPr>
        <w:t xml:space="preserve">  </w:t>
      </w:r>
      <w:r w:rsidRPr="00817193">
        <w:rPr>
          <w:rFonts w:ascii="Times New Roman" w:hAnsi="Times New Roman" w:cs="Times New Roman"/>
          <w:b/>
          <w:sz w:val="26"/>
          <w:u w:val="thick"/>
        </w:rPr>
        <w:t>экзамена</w:t>
      </w:r>
      <w:r w:rsidRPr="00817193">
        <w:rPr>
          <w:rFonts w:ascii="Times New Roman" w:hAnsi="Times New Roman" w:cs="Times New Roman"/>
          <w:b/>
          <w:sz w:val="26"/>
        </w:rPr>
        <w:t xml:space="preserve"> </w:t>
      </w:r>
      <w:r w:rsidRPr="00817193">
        <w:rPr>
          <w:rFonts w:ascii="Times New Roman" w:hAnsi="Times New Roman" w:cs="Times New Roman"/>
          <w:b/>
          <w:sz w:val="26"/>
          <w:u w:val="thick"/>
        </w:rPr>
        <w:t>в резервный день на основании решения председателя ГЭК</w:t>
      </w:r>
      <w:r w:rsidRPr="00817193">
        <w:rPr>
          <w:rFonts w:ascii="Times New Roman" w:hAnsi="Times New Roman" w:cs="Times New Roman"/>
          <w:sz w:val="26"/>
        </w:rPr>
        <w:t>;</w:t>
      </w:r>
    </w:p>
    <w:p w:rsidR="00AB4794" w:rsidRDefault="00AB4794" w:rsidP="00AB4794">
      <w:pPr>
        <w:pStyle w:val="a3"/>
        <w:ind w:right="247"/>
      </w:pPr>
      <w:r>
        <w:rPr>
          <w:b/>
        </w:rPr>
        <w:t xml:space="preserve">В случае возникновения у участника экзамена претензий </w:t>
      </w:r>
      <w:r>
        <w:t>к качеству записи его ответов (участник экзамена должен прослушать свои ответы на</w:t>
      </w:r>
      <w:r>
        <w:rPr>
          <w:spacing w:val="-3"/>
        </w:rPr>
        <w:t xml:space="preserve"> </w:t>
      </w:r>
      <w:r>
        <w:t>станции записи ответов после завершения экзамена, не выходя из аудитории проведения), необходимо пригласить в</w:t>
      </w:r>
      <w:r>
        <w:rPr>
          <w:spacing w:val="-2"/>
        </w:rPr>
        <w:t xml:space="preserve"> </w:t>
      </w:r>
      <w:r>
        <w:t>аудиторию</w:t>
      </w:r>
      <w:r>
        <w:rPr>
          <w:spacing w:val="40"/>
        </w:rPr>
        <w:t xml:space="preserve"> </w:t>
      </w:r>
      <w:r>
        <w:t>технического</w:t>
      </w:r>
      <w:r>
        <w:rPr>
          <w:spacing w:val="40"/>
        </w:rPr>
        <w:t xml:space="preserve"> </w:t>
      </w:r>
      <w:r>
        <w:t>специалиста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устранения</w:t>
      </w:r>
      <w:r>
        <w:rPr>
          <w:spacing w:val="40"/>
        </w:rPr>
        <w:t xml:space="preserve"> </w:t>
      </w:r>
      <w:r>
        <w:t>возможных</w:t>
      </w:r>
      <w:r>
        <w:rPr>
          <w:spacing w:val="40"/>
        </w:rPr>
        <w:t xml:space="preserve"> </w:t>
      </w:r>
      <w:r>
        <w:t>проблем,</w:t>
      </w:r>
      <w:r>
        <w:rPr>
          <w:spacing w:val="40"/>
        </w:rPr>
        <w:t xml:space="preserve"> </w:t>
      </w:r>
      <w:r>
        <w:t>связанных с воспроизведением записи.</w:t>
      </w:r>
    </w:p>
    <w:p w:rsidR="00AB4794" w:rsidRDefault="00AB4794" w:rsidP="00AB4794">
      <w:pPr>
        <w:pStyle w:val="a3"/>
        <w:ind w:right="250"/>
      </w:pPr>
      <w:r>
        <w:rPr>
          <w:b/>
        </w:rPr>
        <w:t>Важно!</w:t>
      </w:r>
      <w:r>
        <w:rPr>
          <w:b/>
          <w:spacing w:val="80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разрешения</w:t>
      </w:r>
      <w:r>
        <w:rPr>
          <w:spacing w:val="80"/>
        </w:rPr>
        <w:t xml:space="preserve"> </w:t>
      </w:r>
      <w:r>
        <w:t>этой</w:t>
      </w:r>
      <w:r>
        <w:rPr>
          <w:spacing w:val="80"/>
        </w:rPr>
        <w:t xml:space="preserve"> </w:t>
      </w:r>
      <w:r>
        <w:t>ситуации</w:t>
      </w:r>
      <w:r>
        <w:rPr>
          <w:spacing w:val="80"/>
        </w:rPr>
        <w:t xml:space="preserve"> </w:t>
      </w:r>
      <w:r>
        <w:t>следующая</w:t>
      </w:r>
      <w:r>
        <w:rPr>
          <w:spacing w:val="80"/>
        </w:rPr>
        <w:t xml:space="preserve"> </w:t>
      </w:r>
      <w:r>
        <w:t>группа</w:t>
      </w:r>
      <w:r>
        <w:rPr>
          <w:spacing w:val="80"/>
        </w:rPr>
        <w:t xml:space="preserve"> </w:t>
      </w:r>
      <w:r>
        <w:t>участников</w:t>
      </w:r>
      <w:r>
        <w:rPr>
          <w:spacing w:val="8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 xml:space="preserve">в аудиторию </w:t>
      </w:r>
      <w:r>
        <w:rPr>
          <w:u w:val="single"/>
        </w:rPr>
        <w:t>не</w:t>
      </w:r>
      <w:r>
        <w:t xml:space="preserve"> </w:t>
      </w:r>
      <w:r>
        <w:rPr>
          <w:u w:val="single"/>
        </w:rPr>
        <w:t>приглашается</w:t>
      </w:r>
      <w:r>
        <w:t>.</w:t>
      </w:r>
    </w:p>
    <w:p w:rsidR="00AB4794" w:rsidRDefault="00AB4794" w:rsidP="00AB4794">
      <w:pPr>
        <w:pStyle w:val="a3"/>
        <w:ind w:right="245"/>
      </w:pPr>
      <w:r>
        <w:t>Если проблемы воспроизведения устранить не удалось, и участник экзамена настаивает на</w:t>
      </w:r>
      <w:r>
        <w:rPr>
          <w:spacing w:val="-1"/>
        </w:rPr>
        <w:t xml:space="preserve"> </w:t>
      </w:r>
      <w:r>
        <w:t>неудовлетворительном качестве записи его устных ответов, то такой участник может подать апелляцию о нарушении Порядка.</w:t>
      </w:r>
    </w:p>
    <w:p w:rsidR="00AB4794" w:rsidRDefault="00AB4794" w:rsidP="00AB4794">
      <w:pPr>
        <w:pStyle w:val="a3"/>
        <w:ind w:right="250"/>
      </w:pPr>
      <w:r>
        <w:t>В случае возникновения у</w:t>
      </w:r>
      <w:r>
        <w:rPr>
          <w:spacing w:val="-16"/>
        </w:rPr>
        <w:t xml:space="preserve"> </w:t>
      </w:r>
      <w:r>
        <w:t>участника претензий к</w:t>
      </w:r>
      <w:r>
        <w:rPr>
          <w:spacing w:val="-15"/>
        </w:rPr>
        <w:t xml:space="preserve"> </w:t>
      </w:r>
      <w:r>
        <w:t>качеству записи ответов (участник может прослушать свои ответы на</w:t>
      </w:r>
      <w:r>
        <w:rPr>
          <w:spacing w:val="-14"/>
        </w:rPr>
        <w:t xml:space="preserve"> </w:t>
      </w:r>
      <w:r>
        <w:t>станции записи после завершения выполнения экзаменационной работы) возможна подача апелляции о</w:t>
      </w:r>
      <w:r>
        <w:rPr>
          <w:spacing w:val="-15"/>
        </w:rPr>
        <w:t xml:space="preserve"> </w:t>
      </w:r>
      <w:r>
        <w:t xml:space="preserve">нарушении установленного </w:t>
      </w:r>
      <w:r>
        <w:rPr>
          <w:spacing w:val="-2"/>
        </w:rPr>
        <w:t>Порядка.</w:t>
      </w:r>
    </w:p>
    <w:p w:rsidR="00AB4794" w:rsidRPr="00FB1D1B" w:rsidRDefault="00AB4794" w:rsidP="00AB4794">
      <w:pPr>
        <w:tabs>
          <w:tab w:val="left" w:pos="3019"/>
          <w:tab w:val="left" w:pos="6102"/>
          <w:tab w:val="left" w:pos="7664"/>
          <w:tab w:val="left" w:pos="9224"/>
        </w:tabs>
        <w:ind w:left="392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FB1D1B">
        <w:rPr>
          <w:rFonts w:ascii="Times New Roman" w:hAnsi="Times New Roman" w:cs="Times New Roman"/>
          <w:i/>
          <w:sz w:val="26"/>
        </w:rPr>
        <w:t>В случае неявки всех распределенных в ППЭ участников экзамена по</w:t>
      </w:r>
      <w:r w:rsidRPr="00FB1D1B">
        <w:rPr>
          <w:rFonts w:ascii="Times New Roman" w:hAnsi="Times New Roman" w:cs="Times New Roman"/>
          <w:i/>
          <w:spacing w:val="-5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согласованию с председателем</w:t>
      </w:r>
      <w:r w:rsidRPr="00FB1D1B">
        <w:rPr>
          <w:rFonts w:ascii="Times New Roman" w:hAnsi="Times New Roman" w:cs="Times New Roman"/>
          <w:i/>
          <w:spacing w:val="3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ГЭК</w:t>
      </w:r>
      <w:r w:rsidRPr="00FB1D1B">
        <w:rPr>
          <w:rFonts w:ascii="Times New Roman" w:hAnsi="Times New Roman" w:cs="Times New Roman"/>
          <w:i/>
          <w:spacing w:val="31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член</w:t>
      </w:r>
      <w:r w:rsidRPr="00FB1D1B">
        <w:rPr>
          <w:rFonts w:ascii="Times New Roman" w:hAnsi="Times New Roman" w:cs="Times New Roman"/>
          <w:i/>
          <w:spacing w:val="29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ГЭК</w:t>
      </w:r>
      <w:r w:rsidRPr="00FB1D1B">
        <w:rPr>
          <w:rFonts w:ascii="Times New Roman" w:hAnsi="Times New Roman" w:cs="Times New Roman"/>
          <w:i/>
          <w:spacing w:val="29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принимает решение</w:t>
      </w:r>
      <w:r w:rsidRPr="00FB1D1B">
        <w:rPr>
          <w:rFonts w:ascii="Times New Roman" w:hAnsi="Times New Roman" w:cs="Times New Roman"/>
          <w:i/>
          <w:spacing w:val="28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о</w:t>
      </w:r>
      <w:r w:rsidRPr="00FB1D1B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завершении</w:t>
      </w:r>
      <w:r w:rsidRPr="00FB1D1B">
        <w:rPr>
          <w:rFonts w:ascii="Times New Roman" w:hAnsi="Times New Roman" w:cs="Times New Roman"/>
          <w:i/>
          <w:spacing w:val="28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экзамена</w:t>
      </w:r>
      <w:r w:rsidRPr="00FB1D1B">
        <w:rPr>
          <w:rFonts w:ascii="Times New Roman" w:hAnsi="Times New Roman" w:cs="Times New Roman"/>
          <w:i/>
          <w:spacing w:val="28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</w:t>
      </w:r>
      <w:r w:rsidRPr="00FB1D1B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данном</w:t>
      </w:r>
      <w:r w:rsidRPr="00FB1D1B">
        <w:rPr>
          <w:rFonts w:ascii="Times New Roman" w:hAnsi="Times New Roman" w:cs="Times New Roman"/>
          <w:i/>
          <w:spacing w:val="3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ППЭ с</w:t>
      </w:r>
      <w:r w:rsidRPr="00FB1D1B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оформлением</w:t>
      </w:r>
      <w:r w:rsidRPr="00FB1D1B">
        <w:rPr>
          <w:rFonts w:ascii="Times New Roman" w:hAnsi="Times New Roman" w:cs="Times New Roman"/>
          <w:i/>
          <w:sz w:val="26"/>
        </w:rPr>
        <w:tab/>
      </w:r>
      <w:r w:rsidRPr="00FB1D1B">
        <w:rPr>
          <w:rFonts w:ascii="Times New Roman" w:hAnsi="Times New Roman" w:cs="Times New Roman"/>
          <w:i/>
          <w:spacing w:val="-2"/>
          <w:sz w:val="26"/>
        </w:rPr>
        <w:t>соответствующих</w:t>
      </w:r>
      <w:r w:rsidRPr="00FB1D1B">
        <w:rPr>
          <w:rFonts w:ascii="Times New Roman" w:hAnsi="Times New Roman" w:cs="Times New Roman"/>
          <w:i/>
          <w:sz w:val="26"/>
        </w:rPr>
        <w:tab/>
      </w:r>
      <w:r w:rsidRPr="00FB1D1B">
        <w:rPr>
          <w:rFonts w:ascii="Times New Roman" w:hAnsi="Times New Roman" w:cs="Times New Roman"/>
          <w:i/>
          <w:spacing w:val="-4"/>
          <w:sz w:val="26"/>
        </w:rPr>
        <w:t>форм</w:t>
      </w:r>
      <w:r w:rsidRPr="00FB1D1B">
        <w:rPr>
          <w:rFonts w:ascii="Times New Roman" w:hAnsi="Times New Roman" w:cs="Times New Roman"/>
          <w:i/>
          <w:sz w:val="26"/>
        </w:rPr>
        <w:tab/>
      </w:r>
      <w:r w:rsidRPr="00FB1D1B">
        <w:rPr>
          <w:rFonts w:ascii="Times New Roman" w:hAnsi="Times New Roman" w:cs="Times New Roman"/>
          <w:i/>
          <w:spacing w:val="-4"/>
          <w:sz w:val="26"/>
        </w:rPr>
        <w:t>ППЭ.</w:t>
      </w:r>
      <w:r w:rsidRPr="00FB1D1B">
        <w:rPr>
          <w:rFonts w:ascii="Times New Roman" w:hAnsi="Times New Roman" w:cs="Times New Roman"/>
          <w:i/>
          <w:sz w:val="26"/>
        </w:rPr>
        <w:tab/>
      </w:r>
      <w:r w:rsidRPr="00FB1D1B">
        <w:rPr>
          <w:rFonts w:ascii="Times New Roman" w:hAnsi="Times New Roman" w:cs="Times New Roman"/>
          <w:i/>
          <w:spacing w:val="-2"/>
          <w:sz w:val="26"/>
        </w:rPr>
        <w:t xml:space="preserve">Технический </w:t>
      </w:r>
      <w:r w:rsidRPr="00FB1D1B">
        <w:rPr>
          <w:rFonts w:ascii="Times New Roman" w:hAnsi="Times New Roman" w:cs="Times New Roman"/>
          <w:i/>
          <w:sz w:val="26"/>
        </w:rPr>
        <w:t>специалист</w:t>
      </w:r>
      <w:r w:rsidRPr="00FB1D1B">
        <w:rPr>
          <w:rFonts w:ascii="Times New Roman" w:hAnsi="Times New Roman" w:cs="Times New Roman"/>
          <w:i/>
          <w:spacing w:val="-4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завершает</w:t>
      </w:r>
      <w:r w:rsidRPr="00FB1D1B">
        <w:rPr>
          <w:rFonts w:ascii="Times New Roman" w:hAnsi="Times New Roman" w:cs="Times New Roman"/>
          <w:i/>
          <w:spacing w:val="-3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экзамены</w:t>
      </w:r>
      <w:r w:rsidRPr="00FB1D1B">
        <w:rPr>
          <w:rFonts w:ascii="Times New Roman" w:hAnsi="Times New Roman" w:cs="Times New Roman"/>
          <w:i/>
          <w:spacing w:val="56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на</w:t>
      </w:r>
      <w:r w:rsidRPr="00FB1D1B">
        <w:rPr>
          <w:rFonts w:ascii="Times New Roman" w:hAnsi="Times New Roman" w:cs="Times New Roman"/>
          <w:i/>
          <w:spacing w:val="58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всех</w:t>
      </w:r>
      <w:r w:rsidRPr="00FB1D1B">
        <w:rPr>
          <w:rFonts w:ascii="Times New Roman" w:hAnsi="Times New Roman" w:cs="Times New Roman"/>
          <w:i/>
          <w:spacing w:val="59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станциях</w:t>
      </w:r>
      <w:r w:rsidRPr="00FB1D1B">
        <w:rPr>
          <w:rFonts w:ascii="Times New Roman" w:hAnsi="Times New Roman" w:cs="Times New Roman"/>
          <w:i/>
          <w:spacing w:val="61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организатора</w:t>
      </w:r>
      <w:r w:rsidRPr="00FB1D1B">
        <w:rPr>
          <w:rFonts w:ascii="Times New Roman" w:hAnsi="Times New Roman" w:cs="Times New Roman"/>
          <w:i/>
          <w:spacing w:val="58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во</w:t>
      </w:r>
      <w:r w:rsidRPr="00FB1D1B">
        <w:rPr>
          <w:rFonts w:ascii="Times New Roman" w:hAnsi="Times New Roman" w:cs="Times New Roman"/>
          <w:i/>
          <w:spacing w:val="58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всех</w:t>
      </w:r>
      <w:r w:rsidRPr="00FB1D1B">
        <w:rPr>
          <w:rFonts w:ascii="Times New Roman" w:hAnsi="Times New Roman" w:cs="Times New Roman"/>
          <w:i/>
          <w:spacing w:val="57"/>
          <w:w w:val="15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pacing w:val="-2"/>
          <w:sz w:val="26"/>
        </w:rPr>
        <w:t>аудиториях</w:t>
      </w:r>
    </w:p>
    <w:p w:rsidR="00AB4794" w:rsidRPr="00FB1D1B" w:rsidRDefault="00AB4794" w:rsidP="00AB4794">
      <w:pPr>
        <w:jc w:val="both"/>
        <w:rPr>
          <w:rFonts w:ascii="Times New Roman" w:hAnsi="Times New Roman" w:cs="Times New Roman"/>
          <w:sz w:val="26"/>
        </w:rPr>
        <w:sectPr w:rsidR="00AB4794" w:rsidRPr="00FB1D1B">
          <w:pgSz w:w="11910" w:h="16840"/>
          <w:pgMar w:top="1040" w:right="320" w:bottom="960" w:left="740" w:header="0" w:footer="765" w:gutter="0"/>
          <w:cols w:space="720"/>
        </w:sectPr>
      </w:pPr>
    </w:p>
    <w:p w:rsidR="00AB4794" w:rsidRPr="00FB1D1B" w:rsidRDefault="00AB4794" w:rsidP="00AB4794">
      <w:pPr>
        <w:spacing w:before="76"/>
        <w:ind w:left="392" w:right="243"/>
        <w:jc w:val="both"/>
        <w:rPr>
          <w:rFonts w:ascii="Times New Roman" w:hAnsi="Times New Roman" w:cs="Times New Roman"/>
          <w:i/>
          <w:sz w:val="26"/>
        </w:rPr>
      </w:pPr>
      <w:r w:rsidRPr="00FB1D1B">
        <w:rPr>
          <w:rFonts w:ascii="Times New Roman" w:hAnsi="Times New Roman" w:cs="Times New Roman"/>
          <w:i/>
          <w:sz w:val="26"/>
        </w:rPr>
        <w:lastRenderedPageBreak/>
        <w:t>подготовки, включая резервные станции организатора, на всех станциях записи ответов во всех аудиториях проведения, включая резервные, на всех станциях сканирования в ППЭ, включая резервные.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</w:t>
      </w:r>
      <w:r w:rsidRPr="00FB1D1B">
        <w:rPr>
          <w:rFonts w:ascii="Times New Roman" w:hAnsi="Times New Roman" w:cs="Times New Roman"/>
          <w:i/>
          <w:spacing w:val="-4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флеш-накопитель для переноса данных между станциями ППЭ, на станциях сканирования в ППЭ сохраняются протоколы использования станции сканирования в ППЭ и электронный журнал работы станции сканирования в ППЭ, на станциях записи ответов экзамен сохраняются электронные журналы работы станции записи ответов. Протоколы использования станции</w:t>
      </w:r>
      <w:r w:rsidRPr="00FB1D1B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печати подписываются, протоколы использования станции сканирования в ППЭ печатаются и подписываются техническим специалистом,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членом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ГЭК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и</w:t>
      </w:r>
      <w:r w:rsidRPr="00FB1D1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руководителем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ППЭ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и</w:t>
      </w:r>
      <w:r w:rsidRPr="00FB1D1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остаются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на</w:t>
      </w:r>
      <w:r w:rsidRPr="00FB1D1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хранение</w:t>
      </w:r>
      <w:r w:rsidRPr="00FB1D1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</w:t>
      </w:r>
      <w:r w:rsidRPr="00FB1D1B">
        <w:rPr>
          <w:rFonts w:ascii="Times New Roman" w:hAnsi="Times New Roman" w:cs="Times New Roman"/>
          <w:i/>
          <w:spacing w:val="-12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ППЭ, протоколы использования станций записи ответов не предусмотрены. Электронные журналы работы станций организатора, станций записи ответов и станций сканирования в ППЭ передаются в систему мониторинга готовности ППЭ с помощью основной станции авторизации. В случае отсутствия участников экзамена</w:t>
      </w:r>
      <w:r w:rsidRPr="00FB1D1B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FB1D1B">
        <w:rPr>
          <w:rFonts w:ascii="Times New Roman" w:hAnsi="Times New Roman" w:cs="Times New Roman"/>
          <w:i/>
          <w:sz w:val="26"/>
        </w:rPr>
        <w:t>во всех аудиториях ППЭ технический специалист при участии руководителя ППЭ передает в систему мониторинга готовности ППЭ статус «Экзамен не состоялся».</w:t>
      </w:r>
    </w:p>
    <w:p w:rsidR="00AB4794" w:rsidRDefault="00AB4794" w:rsidP="00AB4794">
      <w:pPr>
        <w:pStyle w:val="3"/>
        <w:spacing w:before="2" w:line="298" w:lineRule="exact"/>
        <w:ind w:left="1101" w:firstLine="0"/>
        <w:rPr>
          <w:b w:val="0"/>
        </w:rPr>
      </w:pPr>
      <w:r>
        <w:t>По</w:t>
      </w:r>
      <w:r>
        <w:rPr>
          <w:spacing w:val="-9"/>
        </w:rPr>
        <w:t xml:space="preserve"> </w:t>
      </w:r>
      <w:r>
        <w:t>окончании</w:t>
      </w:r>
      <w:r>
        <w:rPr>
          <w:spacing w:val="-8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экзамена</w:t>
      </w:r>
      <w:r>
        <w:rPr>
          <w:spacing w:val="-6"/>
        </w:rPr>
        <w:t xml:space="preserve"> </w:t>
      </w:r>
      <w:r>
        <w:t>член</w:t>
      </w:r>
      <w:r>
        <w:rPr>
          <w:spacing w:val="-8"/>
        </w:rPr>
        <w:t xml:space="preserve"> </w:t>
      </w:r>
      <w:r>
        <w:rPr>
          <w:spacing w:val="-4"/>
        </w:rPr>
        <w:t>ГЭК</w:t>
      </w:r>
      <w:r>
        <w:rPr>
          <w:b w:val="0"/>
          <w:spacing w:val="-4"/>
        </w:rPr>
        <w:t>:</w:t>
      </w:r>
    </w:p>
    <w:p w:rsidR="00AB4794" w:rsidRDefault="00AB4794" w:rsidP="00AB4794">
      <w:pPr>
        <w:pStyle w:val="a3"/>
        <w:ind w:right="246"/>
      </w:pPr>
      <w:r>
        <w:t>совместно с руководителем ППЭ контролирует передачу в систему мониторинга готовности ППЭ</w:t>
      </w:r>
      <w:r>
        <w:rPr>
          <w:spacing w:val="-3"/>
        </w:rPr>
        <w:t xml:space="preserve"> </w:t>
      </w:r>
      <w:r>
        <w:t>с помощью основной станции авторизации статуса «Экзамены завершены» после получения информации о завершении экзамена во всех аудиториях,.</w:t>
      </w:r>
    </w:p>
    <w:p w:rsidR="00AB4794" w:rsidRDefault="00AB4794" w:rsidP="00AB4794">
      <w:pPr>
        <w:pStyle w:val="a3"/>
        <w:ind w:right="244"/>
      </w:pPr>
      <w:r>
        <w:t xml:space="preserve">По приглашению технического специалиста проходит к станции записи ответов, на которой будет производиться формирование (экспорт) пакета с аудиоответами участников </w:t>
      </w:r>
      <w:r>
        <w:rPr>
          <w:spacing w:val="-2"/>
        </w:rPr>
        <w:t>экзамена:</w:t>
      </w:r>
    </w:p>
    <w:p w:rsidR="00AB4794" w:rsidRDefault="00AB4794" w:rsidP="00AB4794">
      <w:pPr>
        <w:pStyle w:val="a3"/>
        <w:ind w:right="245"/>
      </w:pPr>
      <w:r>
        <w:t>присутствует при подключении техническим специалистом к станции записи</w:t>
      </w:r>
      <w:r>
        <w:rPr>
          <w:spacing w:val="40"/>
        </w:rPr>
        <w:t xml:space="preserve"> </w:t>
      </w:r>
      <w:r>
        <w:t>ответов флеш-накопителя с сохраненными аудиозаписями ответов участников экзамена и выполнении проверки сохраненных аудиозаписей ответов;</w:t>
      </w:r>
    </w:p>
    <w:p w:rsidR="00AB4794" w:rsidRDefault="00AB4794" w:rsidP="00AB4794">
      <w:pPr>
        <w:pStyle w:val="a3"/>
        <w:spacing w:before="2"/>
        <w:ind w:right="245"/>
      </w:pPr>
      <w:r>
        <w:rPr>
          <w:b/>
        </w:rPr>
        <w:t xml:space="preserve">Важно! </w:t>
      </w:r>
      <w:r>
        <w:t>Для выполнения действия необходимо выбрать станцию записи ответов, имеющую два свободных USB-порта. В случае использования USB-концентратора рекомендуется токен подключать непосредственно в USB-порт компьютера, а флеш- накопитель через USB-концентратор.</w:t>
      </w:r>
    </w:p>
    <w:p w:rsidR="00AB4794" w:rsidRDefault="00AB4794" w:rsidP="00AB4794">
      <w:pPr>
        <w:pStyle w:val="a3"/>
        <w:ind w:right="248"/>
      </w:pPr>
      <w:r>
        <w:t>В случае отсутствия нештатных ситуаций в результате выполненной проверки подключает к станции записи ответов токен и вводит пароль к нему;</w:t>
      </w:r>
    </w:p>
    <w:p w:rsidR="00AB4794" w:rsidRDefault="00AB4794" w:rsidP="00AB4794">
      <w:pPr>
        <w:pStyle w:val="a3"/>
        <w:ind w:right="254"/>
      </w:pPr>
      <w:r>
        <w:t xml:space="preserve">даёт указание техническому специалисту запустить формирование (экспорт) пакета </w:t>
      </w:r>
      <w:r>
        <w:rPr>
          <w:spacing w:val="-2"/>
        </w:rPr>
        <w:t>(пакетов).</w:t>
      </w:r>
    </w:p>
    <w:p w:rsidR="00AB4794" w:rsidRDefault="00AB4794" w:rsidP="00AB4794">
      <w:pPr>
        <w:pStyle w:val="a3"/>
        <w:ind w:right="254"/>
      </w:pPr>
      <w:r>
        <w:rPr>
          <w:b/>
        </w:rPr>
        <w:t xml:space="preserve">Важно! </w:t>
      </w:r>
      <w:r>
        <w:t>Токен члена ГЭК не следует извлекать до окончания процедуры формирования (экспорта) пакета (пакетов).</w:t>
      </w:r>
    </w:p>
    <w:p w:rsidR="00AB4794" w:rsidRDefault="00AB4794" w:rsidP="00AB4794">
      <w:pPr>
        <w:pStyle w:val="a3"/>
        <w:ind w:right="248"/>
      </w:pPr>
      <w:r>
        <w:t xml:space="preserve">Пакет с аудиоответами участников экзамена формируется на основе всех сохраненных на флеш-накопитель аудиозаписей ответов участников экзамена по каждому предмету </w:t>
      </w:r>
      <w:r>
        <w:rPr>
          <w:b/>
        </w:rPr>
        <w:t>отдельно</w:t>
      </w:r>
      <w:r>
        <w:t>. Одновременно выполняется формирование и сохранение сопроводительного бланка к флеш-накопителю, включающего сведения о содержании сформированного пакета (пакетов).</w:t>
      </w:r>
    </w:p>
    <w:p w:rsidR="00AB4794" w:rsidRDefault="00AB4794" w:rsidP="00AB4794">
      <w:pPr>
        <w:pStyle w:val="a3"/>
        <w:ind w:right="246"/>
      </w:pPr>
      <w:r>
        <w:t>Подписывает распечатанный сопроводительный бланк к флеш-накопителю для сохранения устных ответов участников экзамена. Указанный сопроводительный бланк может быть распечатан на любом компьютере (ноутбуке) с подключенным принтером.</w:t>
      </w:r>
    </w:p>
    <w:p w:rsidR="00AB4794" w:rsidRDefault="00AB4794" w:rsidP="00B00DB3">
      <w:pPr>
        <w:pStyle w:val="a3"/>
        <w:ind w:right="247"/>
      </w:pPr>
      <w:r>
        <w:rPr>
          <w:b/>
        </w:rPr>
        <w:t xml:space="preserve">Важно! </w:t>
      </w:r>
      <w:r>
        <w:t>Каждый пакет должен храниться и передаваться на том флеш-накопителе,</w:t>
      </w:r>
      <w:r>
        <w:rPr>
          <w:spacing w:val="40"/>
        </w:rPr>
        <w:t xml:space="preserve"> </w:t>
      </w:r>
      <w:r>
        <w:t>на</w:t>
      </w:r>
      <w:r>
        <w:rPr>
          <w:spacing w:val="57"/>
        </w:rPr>
        <w:t xml:space="preserve">  </w:t>
      </w:r>
      <w:r>
        <w:t>котором</w:t>
      </w:r>
      <w:r>
        <w:rPr>
          <w:spacing w:val="57"/>
        </w:rPr>
        <w:t xml:space="preserve">  </w:t>
      </w:r>
      <w:r>
        <w:t>он</w:t>
      </w:r>
      <w:r>
        <w:rPr>
          <w:spacing w:val="57"/>
        </w:rPr>
        <w:t xml:space="preserve">  </w:t>
      </w:r>
      <w:r>
        <w:t>был</w:t>
      </w:r>
      <w:r>
        <w:rPr>
          <w:spacing w:val="57"/>
        </w:rPr>
        <w:t xml:space="preserve">  </w:t>
      </w:r>
      <w:r>
        <w:t>создан.</w:t>
      </w:r>
      <w:r>
        <w:rPr>
          <w:spacing w:val="58"/>
        </w:rPr>
        <w:t xml:space="preserve">  </w:t>
      </w:r>
      <w:r>
        <w:t>Недопустимо</w:t>
      </w:r>
      <w:r>
        <w:rPr>
          <w:spacing w:val="57"/>
        </w:rPr>
        <w:t xml:space="preserve">  </w:t>
      </w:r>
      <w:r>
        <w:t>копировать</w:t>
      </w:r>
      <w:r>
        <w:rPr>
          <w:spacing w:val="57"/>
        </w:rPr>
        <w:t xml:space="preserve">  </w:t>
      </w:r>
      <w:r>
        <w:t>или</w:t>
      </w:r>
      <w:r>
        <w:rPr>
          <w:spacing w:val="57"/>
        </w:rPr>
        <w:t xml:space="preserve">  </w:t>
      </w:r>
      <w:r>
        <w:t>перемещать</w:t>
      </w:r>
      <w:r>
        <w:rPr>
          <w:spacing w:val="57"/>
        </w:rPr>
        <w:t xml:space="preserve">  </w:t>
      </w:r>
      <w:r>
        <w:t>пакеты с</w:t>
      </w:r>
      <w:r>
        <w:rPr>
          <w:spacing w:val="-4"/>
        </w:rPr>
        <w:t xml:space="preserve"> </w:t>
      </w:r>
      <w:r>
        <w:lastRenderedPageBreak/>
        <w:t>аудиоответами</w:t>
      </w:r>
      <w:r>
        <w:rPr>
          <w:spacing w:val="68"/>
        </w:rPr>
        <w:t xml:space="preserve"> </w:t>
      </w:r>
      <w:r>
        <w:t>участников</w:t>
      </w:r>
      <w:r>
        <w:rPr>
          <w:spacing w:val="69"/>
        </w:rPr>
        <w:t xml:space="preserve"> </w:t>
      </w:r>
      <w:r>
        <w:t>экзамена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одного</w:t>
      </w:r>
      <w:r>
        <w:rPr>
          <w:spacing w:val="68"/>
        </w:rPr>
        <w:t xml:space="preserve"> </w:t>
      </w:r>
      <w:r>
        <w:t>флеш-накопителя</w:t>
      </w:r>
      <w:r>
        <w:rPr>
          <w:spacing w:val="67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другой.</w:t>
      </w:r>
      <w:r>
        <w:rPr>
          <w:spacing w:val="69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rPr>
          <w:spacing w:val="-2"/>
        </w:rPr>
        <w:t>случае</w:t>
      </w:r>
      <w:r w:rsidR="00B00DB3">
        <w:rPr>
          <w:spacing w:val="-2"/>
        </w:rPr>
        <w:t xml:space="preserve"> </w:t>
      </w:r>
      <w:r>
        <w:t>наличия на флеш-накопителе ранее сформированного пакета по тому же предмету и/или сопроводительного бланка они будут удалены.</w:t>
      </w:r>
    </w:p>
    <w:p w:rsidR="00AB4794" w:rsidRDefault="00AB4794" w:rsidP="00AB4794">
      <w:pPr>
        <w:pStyle w:val="a3"/>
        <w:ind w:right="249"/>
      </w:pPr>
      <w:r>
        <w:t xml:space="preserve">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</w:t>
      </w:r>
      <w:r>
        <w:rPr>
          <w:spacing w:val="-2"/>
        </w:rPr>
        <w:t>специалистом.</w:t>
      </w:r>
    </w:p>
    <w:p w:rsidR="00AB4794" w:rsidRDefault="00AB4794" w:rsidP="00AB4794">
      <w:pPr>
        <w:pStyle w:val="a3"/>
        <w:spacing w:before="1"/>
        <w:ind w:right="244"/>
      </w:pPr>
      <w:r>
        <w:t>Совместно с руководителем ППЭ сверяет данные сопроводительного бланка (бланков) к флеш-накопителю (флеш-накопителям) для сохранения устных ответов участников экзамена с ведомостью сдачи экзамена в аудитории (аудиториях);</w:t>
      </w:r>
    </w:p>
    <w:p w:rsidR="00AB4794" w:rsidRDefault="00AB4794" w:rsidP="00AB4794">
      <w:pPr>
        <w:pStyle w:val="a3"/>
        <w:spacing w:before="1"/>
        <w:ind w:right="254"/>
      </w:pP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ППЭ</w:t>
      </w:r>
      <w:r>
        <w:rPr>
          <w:spacing w:val="-2"/>
        </w:rPr>
        <w:t xml:space="preserve"> </w:t>
      </w:r>
      <w:r>
        <w:t>контролирует</w:t>
      </w:r>
      <w:r>
        <w:rPr>
          <w:spacing w:val="-2"/>
        </w:rPr>
        <w:t xml:space="preserve"> </w:t>
      </w:r>
      <w:r>
        <w:t>передачу</w:t>
      </w:r>
      <w:r>
        <w:rPr>
          <w:spacing w:val="-1"/>
        </w:rPr>
        <w:t xml:space="preserve"> </w:t>
      </w:r>
      <w:r>
        <w:t>техническим</w:t>
      </w:r>
      <w:r>
        <w:rPr>
          <w:spacing w:val="-2"/>
        </w:rPr>
        <w:t xml:space="preserve"> </w:t>
      </w:r>
      <w:r>
        <w:t>специалистом ППЭ с помощью основной станции авторизации в ППЭ:</w:t>
      </w:r>
    </w:p>
    <w:p w:rsidR="00AB4794" w:rsidRDefault="00AB4794" w:rsidP="00AB4794">
      <w:pPr>
        <w:pStyle w:val="a3"/>
        <w:ind w:right="248"/>
      </w:pPr>
      <w:r>
        <w:t>пакета</w:t>
      </w:r>
      <w:r>
        <w:rPr>
          <w:spacing w:val="-4"/>
        </w:rPr>
        <w:t xml:space="preserve"> </w:t>
      </w:r>
      <w:r>
        <w:t>(пакетов)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аудиоответами</w:t>
      </w:r>
      <w:r>
        <w:rPr>
          <w:spacing w:val="-2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РЦОИ</w:t>
      </w:r>
      <w:r>
        <w:rPr>
          <w:spacing w:val="-4"/>
        </w:rPr>
        <w:t xml:space="preserve"> </w:t>
      </w:r>
      <w:r>
        <w:t>(может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передан вместе с пакетом (пакетами) с электронными образами бланков и форм ППЭ после завершения процедуры сканирования);</w:t>
      </w:r>
    </w:p>
    <w:p w:rsidR="00AB4794" w:rsidRDefault="00AB4794" w:rsidP="00AB4794">
      <w:pPr>
        <w:pStyle w:val="a3"/>
        <w:ind w:right="246"/>
      </w:pPr>
      <w:r>
        <w:t>электронных журналов всех основных и резервных станций организатора и станций записи ответов в систему мониторинга готовности ППЭ (передачу журналов станций записи ответов следует выполнять после подтверждения получения пакетов с аудиоответами участников экзамена).</w:t>
      </w:r>
    </w:p>
    <w:p w:rsidR="00AB4794" w:rsidRDefault="00AB4794" w:rsidP="00AB4794">
      <w:pPr>
        <w:pStyle w:val="3"/>
        <w:spacing w:line="298" w:lineRule="exact"/>
        <w:ind w:left="1101" w:firstLine="0"/>
      </w:pPr>
      <w:r>
        <w:rPr>
          <w:spacing w:val="-2"/>
        </w:rPr>
        <w:t>Для</w:t>
      </w:r>
      <w:r>
        <w:t xml:space="preserve"> </w:t>
      </w:r>
      <w:r>
        <w:rPr>
          <w:spacing w:val="-2"/>
        </w:rPr>
        <w:t>обеспечения</w:t>
      </w:r>
      <w:r>
        <w:t xml:space="preserve"> </w:t>
      </w:r>
      <w:r>
        <w:rPr>
          <w:spacing w:val="-2"/>
        </w:rPr>
        <w:t>сканирования</w:t>
      </w:r>
      <w:r>
        <w:rPr>
          <w:spacing w:val="1"/>
        </w:rPr>
        <w:t xml:space="preserve"> </w:t>
      </w:r>
      <w:r>
        <w:rPr>
          <w:spacing w:val="-2"/>
        </w:rPr>
        <w:t>бланков</w:t>
      </w:r>
      <w:r>
        <w:rPr>
          <w:spacing w:val="1"/>
        </w:rPr>
        <w:t xml:space="preserve"> </w:t>
      </w:r>
      <w:r>
        <w:rPr>
          <w:spacing w:val="-2"/>
        </w:rPr>
        <w:t>регистрации</w:t>
      </w:r>
      <w:r>
        <w:rPr>
          <w:spacing w:val="3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форм</w:t>
      </w:r>
      <w:r>
        <w:rPr>
          <w:spacing w:val="4"/>
        </w:rPr>
        <w:t xml:space="preserve"> </w:t>
      </w:r>
      <w:r>
        <w:rPr>
          <w:spacing w:val="-2"/>
        </w:rPr>
        <w:t>ППЭ</w:t>
      </w:r>
      <w:r>
        <w:rPr>
          <w:spacing w:val="2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 xml:space="preserve"> </w:t>
      </w:r>
      <w:r>
        <w:rPr>
          <w:spacing w:val="-2"/>
        </w:rPr>
        <w:t>штабе</w:t>
      </w:r>
      <w:r>
        <w:rPr>
          <w:spacing w:val="2"/>
        </w:rPr>
        <w:t xml:space="preserve"> </w:t>
      </w:r>
      <w:r>
        <w:rPr>
          <w:spacing w:val="-5"/>
        </w:rPr>
        <w:t>ППЭ</w:t>
      </w:r>
    </w:p>
    <w:p w:rsidR="00AB4794" w:rsidRDefault="00AB4794" w:rsidP="00AB4794">
      <w:pPr>
        <w:pStyle w:val="a3"/>
        <w:spacing w:line="298" w:lineRule="exact"/>
        <w:ind w:firstLine="0"/>
      </w:pPr>
      <w:r>
        <w:rPr>
          <w:w w:val="95"/>
        </w:rPr>
        <w:t>член</w:t>
      </w:r>
      <w:r>
        <w:rPr>
          <w:spacing w:val="-3"/>
          <w:w w:val="95"/>
        </w:rPr>
        <w:t xml:space="preserve"> </w:t>
      </w:r>
      <w:r>
        <w:rPr>
          <w:spacing w:val="-4"/>
          <w:w w:val="95"/>
        </w:rPr>
        <w:t>ГЭК:</w:t>
      </w:r>
    </w:p>
    <w:p w:rsidR="00AB4794" w:rsidRDefault="00AB4794" w:rsidP="00AB4794">
      <w:pPr>
        <w:pStyle w:val="a3"/>
        <w:spacing w:before="2"/>
        <w:ind w:right="249"/>
      </w:pPr>
      <w:r>
        <w:t xml:space="preserve">присутствует при вскрытии руководителем ППЭ ВДП с бланками, полученными от ответственных организаторов, и при переупаковке бланков после сканирования в новый </w:t>
      </w:r>
      <w:r>
        <w:rPr>
          <w:spacing w:val="-4"/>
        </w:rPr>
        <w:t>ВДП;</w:t>
      </w:r>
    </w:p>
    <w:p w:rsidR="00AB4794" w:rsidRDefault="00AB4794" w:rsidP="00AB4794">
      <w:pPr>
        <w:pStyle w:val="a3"/>
        <w:ind w:right="247"/>
      </w:pPr>
      <w:r>
        <w:t>по приглашению технического специалиста активирует загруженный на станцию сканирования в ППЭ ключ доступа к ЭМ посредством подключения к</w:t>
      </w:r>
      <w:r>
        <w:rPr>
          <w:spacing w:val="-13"/>
        </w:rPr>
        <w:t xml:space="preserve"> </w:t>
      </w:r>
      <w:r>
        <w:t>станции сканирования в ППЭ токена члена ГЭК и</w:t>
      </w:r>
      <w:r>
        <w:rPr>
          <w:spacing w:val="-3"/>
        </w:rPr>
        <w:t xml:space="preserve"> </w:t>
      </w:r>
      <w:r>
        <w:t>ввода пароля доступа к нему;</w:t>
      </w:r>
    </w:p>
    <w:p w:rsidR="00AB4794" w:rsidRDefault="00AB4794" w:rsidP="00AB4794">
      <w:pPr>
        <w:pStyle w:val="a3"/>
        <w:ind w:right="251"/>
      </w:pPr>
      <w:r>
        <w:rPr>
          <w:b/>
        </w:rPr>
        <w:t xml:space="preserve">Важно! </w:t>
      </w:r>
      <w:r>
        <w:t>Активация станции сканирования в ППЭ должна быть выполнена непосредственно перед началом процесса сканирования поступающих ЭМ из аудиторий в Штаб ППЭ;</w:t>
      </w:r>
    </w:p>
    <w:p w:rsidR="00AB4794" w:rsidRDefault="00AB4794" w:rsidP="00AB4794">
      <w:pPr>
        <w:pStyle w:val="a3"/>
        <w:ind w:right="244"/>
      </w:pPr>
      <w:r>
        <w:t>совместно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-14"/>
        </w:rPr>
        <w:t xml:space="preserve"> </w:t>
      </w:r>
      <w:r>
        <w:t>руководителем</w:t>
      </w:r>
      <w:r>
        <w:rPr>
          <w:spacing w:val="80"/>
          <w:w w:val="150"/>
        </w:rPr>
        <w:t xml:space="preserve">  </w:t>
      </w:r>
      <w:r>
        <w:t>ППЭ</w:t>
      </w:r>
      <w:r>
        <w:rPr>
          <w:spacing w:val="80"/>
          <w:w w:val="150"/>
        </w:rPr>
        <w:t xml:space="preserve">  </w:t>
      </w:r>
      <w:r>
        <w:t>оформляет</w:t>
      </w:r>
      <w:r>
        <w:rPr>
          <w:spacing w:val="80"/>
          <w:w w:val="150"/>
        </w:rPr>
        <w:t xml:space="preserve">  </w:t>
      </w:r>
      <w:r>
        <w:t>необходимые</w:t>
      </w:r>
      <w:r>
        <w:rPr>
          <w:spacing w:val="80"/>
          <w:w w:val="150"/>
        </w:rPr>
        <w:t xml:space="preserve">  </w:t>
      </w:r>
      <w:r>
        <w:t>документы по</w:t>
      </w:r>
      <w:r>
        <w:rPr>
          <w:spacing w:val="-14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ЕГЭ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ППЭ</w:t>
      </w:r>
      <w:r>
        <w:rPr>
          <w:spacing w:val="4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следующим</w:t>
      </w:r>
      <w:r>
        <w:rPr>
          <w:spacing w:val="40"/>
        </w:rPr>
        <w:t xml:space="preserve"> </w:t>
      </w:r>
      <w:r>
        <w:t>формам: ППЭ-13-01У,</w:t>
      </w:r>
      <w:r>
        <w:rPr>
          <w:spacing w:val="-3"/>
        </w:rPr>
        <w:t xml:space="preserve"> </w:t>
      </w:r>
      <w:r>
        <w:t>ППЭ-13- 03У,ППЭ 14-01-У, ППЭ-14-02-У;</w:t>
      </w:r>
    </w:p>
    <w:p w:rsidR="00AB4794" w:rsidRDefault="00AB4794" w:rsidP="00AB4794">
      <w:pPr>
        <w:pStyle w:val="a3"/>
        <w:ind w:right="247"/>
      </w:pPr>
      <w:r>
        <w:t>по</w:t>
      </w:r>
      <w:r>
        <w:rPr>
          <w:spacing w:val="-15"/>
        </w:rPr>
        <w:t xml:space="preserve"> </w:t>
      </w:r>
      <w:r>
        <w:t>приглашению технического специалиста проверяет, что экспортируемые данные не</w:t>
      </w:r>
      <w:r>
        <w:rPr>
          <w:spacing w:val="-14"/>
        </w:rPr>
        <w:t xml:space="preserve"> </w:t>
      </w:r>
      <w:r>
        <w:t>содержат</w:t>
      </w:r>
      <w:r>
        <w:rPr>
          <w:spacing w:val="40"/>
        </w:rPr>
        <w:t xml:space="preserve"> </w:t>
      </w:r>
      <w:r>
        <w:t>особых</w:t>
      </w:r>
      <w:r>
        <w:rPr>
          <w:spacing w:val="40"/>
        </w:rPr>
        <w:t xml:space="preserve"> </w:t>
      </w:r>
      <w:r>
        <w:t>ситуаций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сверяет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количестве</w:t>
      </w:r>
      <w:r>
        <w:rPr>
          <w:spacing w:val="40"/>
        </w:rPr>
        <w:t xml:space="preserve"> </w:t>
      </w:r>
      <w:r>
        <w:t>отсканированных</w:t>
      </w:r>
      <w:r>
        <w:rPr>
          <w:spacing w:val="40"/>
        </w:rPr>
        <w:t xml:space="preserve"> </w:t>
      </w:r>
      <w:r>
        <w:t>бланков по</w:t>
      </w:r>
      <w:r>
        <w:rPr>
          <w:spacing w:val="-14"/>
        </w:rPr>
        <w:t xml:space="preserve"> </w:t>
      </w:r>
      <w:r>
        <w:t>аудиториям,</w:t>
      </w:r>
      <w:r>
        <w:rPr>
          <w:spacing w:val="80"/>
          <w:w w:val="150"/>
        </w:rPr>
        <w:t xml:space="preserve"> </w:t>
      </w:r>
      <w:r>
        <w:t>указанные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станции</w:t>
      </w:r>
      <w:r>
        <w:rPr>
          <w:spacing w:val="80"/>
          <w:w w:val="150"/>
        </w:rPr>
        <w:t xml:space="preserve"> </w:t>
      </w:r>
      <w:r>
        <w:t>сканирования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ППЭ,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количеством</w:t>
      </w:r>
      <w:r>
        <w:rPr>
          <w:spacing w:val="80"/>
          <w:w w:val="150"/>
        </w:rPr>
        <w:t xml:space="preserve"> </w:t>
      </w:r>
      <w:r>
        <w:t>бланков</w:t>
      </w:r>
      <w:r>
        <w:rPr>
          <w:spacing w:val="40"/>
        </w:rPr>
        <w:t xml:space="preserve"> </w:t>
      </w:r>
      <w:r>
        <w:t>из формы ППЭ-13-03У;</w:t>
      </w:r>
    </w:p>
    <w:p w:rsidR="00AB4794" w:rsidRDefault="00AB4794" w:rsidP="00AB4794">
      <w:pPr>
        <w:pStyle w:val="a3"/>
        <w:ind w:right="246"/>
      </w:pPr>
      <w:r>
        <w:t>совместно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техническим</w:t>
      </w:r>
      <w:r>
        <w:rPr>
          <w:spacing w:val="80"/>
          <w:w w:val="150"/>
        </w:rPr>
        <w:t xml:space="preserve"> </w:t>
      </w:r>
      <w:r>
        <w:t>специалистом проверяет</w:t>
      </w:r>
      <w:r>
        <w:rPr>
          <w:spacing w:val="80"/>
          <w:w w:val="150"/>
        </w:rPr>
        <w:t xml:space="preserve"> </w:t>
      </w:r>
      <w:r>
        <w:t>качество</w:t>
      </w:r>
      <w:r>
        <w:rPr>
          <w:spacing w:val="80"/>
          <w:w w:val="150"/>
        </w:rPr>
        <w:t xml:space="preserve"> </w:t>
      </w:r>
      <w:r>
        <w:t>сканирования</w:t>
      </w:r>
      <w:r>
        <w:rPr>
          <w:spacing w:val="80"/>
          <w:w w:val="150"/>
        </w:rPr>
        <w:t xml:space="preserve"> </w:t>
      </w:r>
      <w:r>
        <w:t>ЭМ и</w:t>
      </w:r>
      <w:r>
        <w:rPr>
          <w:spacing w:val="-1"/>
        </w:rPr>
        <w:t xml:space="preserve"> </w:t>
      </w:r>
      <w:r>
        <w:t>несёт</w:t>
      </w:r>
      <w:r>
        <w:rPr>
          <w:spacing w:val="40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экспортируемые</w:t>
      </w:r>
      <w:r>
        <w:rPr>
          <w:spacing w:val="40"/>
        </w:rPr>
        <w:t xml:space="preserve"> </w:t>
      </w:r>
      <w:r>
        <w:t>данные,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качество сканирования и соответствие передаваемых данных информации о рассадке;</w:t>
      </w:r>
    </w:p>
    <w:p w:rsidR="00AB4794" w:rsidRDefault="00AB4794" w:rsidP="00AB4794">
      <w:pPr>
        <w:pStyle w:val="a3"/>
        <w:spacing w:before="1"/>
        <w:ind w:right="244"/>
      </w:pPr>
      <w:r>
        <w:t>при корректности данных по всем аудиториям подключает к</w:t>
      </w:r>
      <w:r>
        <w:rPr>
          <w:spacing w:val="-14"/>
        </w:rPr>
        <w:t xml:space="preserve"> </w:t>
      </w:r>
      <w:r>
        <w:t>станции сканирования</w:t>
      </w:r>
      <w:r>
        <w:rPr>
          <w:spacing w:val="80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ППЭ</w:t>
      </w:r>
      <w:r>
        <w:rPr>
          <w:spacing w:val="-3"/>
        </w:rPr>
        <w:t xml:space="preserve"> </w:t>
      </w:r>
      <w:r>
        <w:t>токен</w:t>
      </w:r>
      <w:r>
        <w:rPr>
          <w:spacing w:val="-3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ГЭК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 техническим</w:t>
      </w:r>
      <w:r>
        <w:rPr>
          <w:spacing w:val="-4"/>
        </w:rPr>
        <w:t xml:space="preserve"> </w:t>
      </w:r>
      <w:r>
        <w:t>специалистом</w:t>
      </w:r>
      <w:r>
        <w:rPr>
          <w:spacing w:val="-2"/>
        </w:rPr>
        <w:t xml:space="preserve"> </w:t>
      </w:r>
      <w:r>
        <w:t>экспорта</w:t>
      </w:r>
      <w:r>
        <w:rPr>
          <w:spacing w:val="-3"/>
        </w:rPr>
        <w:t xml:space="preserve"> </w:t>
      </w:r>
      <w:r>
        <w:t>электронных образов бланков и</w:t>
      </w:r>
      <w:r>
        <w:rPr>
          <w:spacing w:val="-14"/>
        </w:rPr>
        <w:t xml:space="preserve"> </w:t>
      </w:r>
      <w:r>
        <w:t>форм ППЭ: пакет с</w:t>
      </w:r>
      <w:r>
        <w:rPr>
          <w:spacing w:val="-15"/>
        </w:rPr>
        <w:t xml:space="preserve"> </w:t>
      </w:r>
      <w:r>
        <w:t>электронными образами бланков и</w:t>
      </w:r>
      <w:r>
        <w:rPr>
          <w:spacing w:val="-14"/>
        </w:rPr>
        <w:t xml:space="preserve"> </w:t>
      </w:r>
      <w:r>
        <w:t>форм ППЭ зашифровывается для передачи в РЦОИ;</w:t>
      </w:r>
    </w:p>
    <w:p w:rsidR="00AB4794" w:rsidRDefault="00AB4794" w:rsidP="00AB4794">
      <w:pPr>
        <w:pStyle w:val="a3"/>
        <w:ind w:right="245"/>
      </w:pPr>
      <w:r>
        <w:t>присутствует совместно с руководителем ППЭ при передаче техническим специалистом статуса «Все пакеты сформированы и отправлены в РЦОИ» о завершении передачи ЭМ в РЦОИ (пакета (пакетов) с электронными образами бланков и форм ППЭ, пакета (пакетов) с аудиоответами участников экзамена);</w:t>
      </w:r>
    </w:p>
    <w:p w:rsidR="00AB4794" w:rsidRDefault="00AB4794" w:rsidP="00AB4794">
      <w:pPr>
        <w:pStyle w:val="a3"/>
        <w:ind w:right="243"/>
      </w:pPr>
      <w:r>
        <w:t>совместно с руководителем ППЭ и техническим специалистом ожидает в</w:t>
      </w:r>
      <w:r>
        <w:rPr>
          <w:spacing w:val="-14"/>
        </w:rPr>
        <w:t xml:space="preserve"> </w:t>
      </w:r>
      <w:r>
        <w:t>Штабе ППЭ</w:t>
      </w:r>
      <w:r>
        <w:rPr>
          <w:spacing w:val="50"/>
        </w:rPr>
        <w:t xml:space="preserve"> </w:t>
      </w:r>
      <w:r>
        <w:t>подтверждения</w:t>
      </w:r>
      <w:r>
        <w:rPr>
          <w:spacing w:val="56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РЦОИ</w:t>
      </w:r>
      <w:r>
        <w:rPr>
          <w:spacing w:val="53"/>
        </w:rPr>
        <w:t xml:space="preserve"> </w:t>
      </w:r>
      <w:r>
        <w:t>факта</w:t>
      </w:r>
      <w:r>
        <w:rPr>
          <w:spacing w:val="55"/>
        </w:rPr>
        <w:t xml:space="preserve"> </w:t>
      </w:r>
      <w:r>
        <w:t>успешного</w:t>
      </w:r>
      <w:r>
        <w:rPr>
          <w:spacing w:val="53"/>
        </w:rPr>
        <w:t xml:space="preserve"> </w:t>
      </w:r>
      <w:r>
        <w:t>получения</w:t>
      </w:r>
      <w:r>
        <w:rPr>
          <w:spacing w:val="5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расшифровки</w:t>
      </w:r>
      <w:r>
        <w:rPr>
          <w:spacing w:val="58"/>
        </w:rPr>
        <w:t xml:space="preserve"> </w:t>
      </w:r>
      <w:r>
        <w:rPr>
          <w:spacing w:val="-2"/>
        </w:rPr>
        <w:t>переданных</w:t>
      </w:r>
    </w:p>
    <w:p w:rsidR="00AB4794" w:rsidRDefault="00AB4794" w:rsidP="00AB4794">
      <w:pPr>
        <w:sectPr w:rsidR="00AB4794">
          <w:pgSz w:w="11910" w:h="16840"/>
          <w:pgMar w:top="1040" w:right="320" w:bottom="960" w:left="740" w:header="0" w:footer="765" w:gutter="0"/>
          <w:cols w:space="720"/>
        </w:sectPr>
      </w:pPr>
    </w:p>
    <w:p w:rsidR="00AB4794" w:rsidRDefault="00AB4794" w:rsidP="00AB4794">
      <w:pPr>
        <w:pStyle w:val="a3"/>
        <w:spacing w:before="76"/>
        <w:ind w:right="253" w:firstLine="0"/>
      </w:pPr>
      <w:r>
        <w:lastRenderedPageBreak/>
        <w:t>пакета (пакетов) с</w:t>
      </w:r>
      <w:r>
        <w:rPr>
          <w:spacing w:val="-16"/>
        </w:rPr>
        <w:t xml:space="preserve"> </w:t>
      </w:r>
      <w:r>
        <w:t>электронными образами бланков и форм ППЭ, пакета (пакетов) с аудио ответами участников (статус пакетов принимает значение «подтвержден»);</w:t>
      </w:r>
    </w:p>
    <w:p w:rsidR="00AB4794" w:rsidRDefault="00AB4794" w:rsidP="00AB4794">
      <w:pPr>
        <w:pStyle w:val="a3"/>
        <w:ind w:right="252"/>
      </w:pPr>
      <w:r>
        <w:t>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ППЭ;</w:t>
      </w:r>
    </w:p>
    <w:p w:rsidR="00AB4794" w:rsidRDefault="00AB4794" w:rsidP="00AB4794">
      <w:pPr>
        <w:pStyle w:val="a3"/>
        <w:spacing w:before="1"/>
        <w:ind w:right="249"/>
      </w:pPr>
      <w:r>
        <w:t>совместно с руководителем ППЭ контролирует передачу в систему мониторинга готовности ППЭ</w:t>
      </w:r>
      <w:r>
        <w:rPr>
          <w:spacing w:val="-3"/>
        </w:rPr>
        <w:t xml:space="preserve"> </w:t>
      </w:r>
      <w:r>
        <w:t>с помощью основной станции авторизации электронных журналов</w:t>
      </w:r>
      <w:r>
        <w:rPr>
          <w:spacing w:val="80"/>
        </w:rPr>
        <w:t xml:space="preserve"> </w:t>
      </w:r>
      <w:r>
        <w:t>работы станций сканирования в ППЭ и статуса «Материалы переданы в РЦОИ»;</w:t>
      </w:r>
    </w:p>
    <w:p w:rsidR="00AB4794" w:rsidRDefault="00AB4794" w:rsidP="00AB4794">
      <w:pPr>
        <w:pStyle w:val="a3"/>
        <w:spacing w:before="1"/>
        <w:ind w:right="246"/>
      </w:pPr>
      <w:r>
        <w:t>совместно с</w:t>
      </w:r>
      <w:r>
        <w:rPr>
          <w:spacing w:val="-15"/>
        </w:rPr>
        <w:t xml:space="preserve"> </w:t>
      </w:r>
      <w:r>
        <w:t>руководителем ППЭ ещё раз пересчитывают все бланки регистрации, сверяют информацию на сопроводительных бланках ВДП, в которых бланки регистрации были доставлены из аудиторий в Штаб ППЭ, и нового ВДП, проверяют, что в новые ВДП вложены ВДП, в которых бланки регистрации были доставлены из аудиторий в Штаб</w:t>
      </w:r>
      <w:r>
        <w:rPr>
          <w:spacing w:val="40"/>
        </w:rPr>
        <w:t xml:space="preserve"> </w:t>
      </w:r>
      <w:r>
        <w:t>ППЭ, и запечатывают ВДП с бланками регистрации для хранения и транспортировки.</w:t>
      </w:r>
    </w:p>
    <w:p w:rsidR="00AB4794" w:rsidRDefault="00AB4794" w:rsidP="00AB4794">
      <w:pPr>
        <w:pStyle w:val="a3"/>
        <w:ind w:right="254"/>
      </w:pPr>
      <w:bookmarkStart w:id="0" w:name="_GoBack"/>
      <w:bookmarkEnd w:id="0"/>
      <w:r>
        <w:t>По завершении экзамена члены ГЭК составляют отчет о</w:t>
      </w:r>
      <w:r>
        <w:rPr>
          <w:spacing w:val="-15"/>
        </w:rPr>
        <w:t xml:space="preserve"> </w:t>
      </w:r>
      <w:r>
        <w:t>проведении ЕГЭ в</w:t>
      </w:r>
      <w:r>
        <w:rPr>
          <w:spacing w:val="-15"/>
        </w:rPr>
        <w:t xml:space="preserve"> </w:t>
      </w:r>
      <w:r>
        <w:t>ППЭ (форма ППЭ-10), который в тот же день передается в ГЭК.</w:t>
      </w:r>
    </w:p>
    <w:p w:rsidR="00AB4794" w:rsidRDefault="00AB4794" w:rsidP="00AB4794">
      <w:pPr>
        <w:pStyle w:val="a3"/>
        <w:spacing w:before="10"/>
        <w:ind w:left="0" w:firstLine="0"/>
        <w:jc w:val="left"/>
        <w:rPr>
          <w:sz w:val="25"/>
        </w:rPr>
      </w:pPr>
    </w:p>
    <w:p w:rsidR="009948DB" w:rsidRDefault="009948DB" w:rsidP="009948DB">
      <w:pPr>
        <w:spacing w:after="14" w:line="269" w:lineRule="auto"/>
        <w:ind w:right="708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sectPr w:rsidR="009948DB" w:rsidSect="00AB2EE0">
      <w:pgSz w:w="11906" w:h="16838"/>
      <w:pgMar w:top="851" w:right="34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2E"/>
    <w:rsid w:val="000200C0"/>
    <w:rsid w:val="000715C4"/>
    <w:rsid w:val="00094564"/>
    <w:rsid w:val="000D7E03"/>
    <w:rsid w:val="0019062E"/>
    <w:rsid w:val="001C0FC5"/>
    <w:rsid w:val="00281217"/>
    <w:rsid w:val="00422596"/>
    <w:rsid w:val="005F7CFD"/>
    <w:rsid w:val="006007A2"/>
    <w:rsid w:val="00647DF6"/>
    <w:rsid w:val="007B44AB"/>
    <w:rsid w:val="007F018B"/>
    <w:rsid w:val="00817193"/>
    <w:rsid w:val="00960224"/>
    <w:rsid w:val="009948DB"/>
    <w:rsid w:val="00AB2EE0"/>
    <w:rsid w:val="00AB4794"/>
    <w:rsid w:val="00B00DB3"/>
    <w:rsid w:val="00B51709"/>
    <w:rsid w:val="00C14116"/>
    <w:rsid w:val="00CD1F45"/>
    <w:rsid w:val="00CF2A9B"/>
    <w:rsid w:val="00E038B7"/>
    <w:rsid w:val="00E241A7"/>
    <w:rsid w:val="00F1246D"/>
    <w:rsid w:val="00FB1D1B"/>
    <w:rsid w:val="00FB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80F31-B715-4D03-965C-5CBBD32C1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AB4794"/>
    <w:pPr>
      <w:widowControl w:val="0"/>
      <w:autoSpaceDE w:val="0"/>
      <w:autoSpaceDN w:val="0"/>
      <w:spacing w:after="0" w:line="240" w:lineRule="auto"/>
      <w:ind w:left="392" w:firstLine="708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"/>
    <w:link w:val="40"/>
    <w:uiPriority w:val="1"/>
    <w:qFormat/>
    <w:rsid w:val="00AB4794"/>
    <w:pPr>
      <w:widowControl w:val="0"/>
      <w:autoSpaceDE w:val="0"/>
      <w:autoSpaceDN w:val="0"/>
      <w:spacing w:after="0" w:line="240" w:lineRule="auto"/>
      <w:ind w:left="39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AB4794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1"/>
    <w:rsid w:val="00AB479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1"/>
    <w:qFormat/>
    <w:rsid w:val="00AB4794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AB4794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3397</Words>
  <Characters>19365</Characters>
  <Application>Microsoft Office Word</Application>
  <DocSecurity>0</DocSecurity>
  <Lines>161</Lines>
  <Paragraphs>45</Paragraphs>
  <ScaleCrop>false</ScaleCrop>
  <Company/>
  <LinksUpToDate>false</LinksUpToDate>
  <CharactersWithSpaces>22717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30</cp:revision>
  <dcterms:created xsi:type="dcterms:W3CDTF">2021-05-06T08:02:00Z</dcterms:created>
  <dcterms:modified xsi:type="dcterms:W3CDTF">2022-03-08T19:16:00Z</dcterms:modified>
</cp:coreProperties>
</file>