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38" w:rsidRDefault="002209B6" w:rsidP="00875F38">
      <w:pPr>
        <w:keepNext/>
        <w:keepLines/>
        <w:spacing w:after="133" w:line="271" w:lineRule="auto"/>
        <w:ind w:left="-15" w:right="543" w:firstLine="698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Приложение № 13</w:t>
      </w:r>
    </w:p>
    <w:p w:rsidR="00B03E00" w:rsidRDefault="00106D48" w:rsidP="00B03E00">
      <w:pPr>
        <w:keepNext/>
        <w:keepLines/>
        <w:spacing w:after="133" w:line="271" w:lineRule="auto"/>
        <w:ind w:left="-15" w:right="543" w:firstLine="6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Памятка </w:t>
      </w:r>
      <w:r w:rsidR="00CD5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правилах проведения ЕГЭ в 2022</w:t>
      </w: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</w:t>
      </w:r>
    </w:p>
    <w:p w:rsidR="00CD5BED" w:rsidRDefault="00106D48" w:rsidP="00B03E00">
      <w:pPr>
        <w:keepNext/>
        <w:keepLines/>
        <w:spacing w:after="133" w:line="271" w:lineRule="auto"/>
        <w:ind w:left="-15" w:right="543" w:firstLine="6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(для ознакомления участников экзамена/ родителей (законных представителей) под подпись</w:t>
      </w:r>
    </w:p>
    <w:p w:rsidR="00CD5BED" w:rsidRPr="00CD5BED" w:rsidRDefault="00CD5BED" w:rsidP="00CD5BED">
      <w:pPr>
        <w:widowControl w:val="0"/>
        <w:autoSpaceDE w:val="0"/>
        <w:autoSpaceDN w:val="0"/>
        <w:spacing w:before="123"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</w:t>
      </w:r>
      <w:r w:rsidRPr="00CD5BED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информация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порядке</w:t>
      </w:r>
      <w:r w:rsidRPr="00CD5BED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целях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обеспечения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безопасности,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обеспечения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порядка и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аудитории ППЭ оборудуются средствами видеонаблюдения; по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решению государственной экзаменационной комиссии (ГЭК) ППЭ оборудуются системами подавления сигналов подвижной связи.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right="817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ЕГЭ по всем учебным предметам начинается в 10:00 по мес</w:t>
      </w:r>
      <w:bookmarkStart w:id="0" w:name="_GoBack"/>
      <w:bookmarkEnd w:id="0"/>
      <w:r w:rsidRPr="00CD5BED">
        <w:rPr>
          <w:rFonts w:ascii="Times New Roman" w:eastAsia="Times New Roman" w:hAnsi="Times New Roman" w:cs="Times New Roman"/>
          <w:sz w:val="26"/>
        </w:rPr>
        <w:t xml:space="preserve">тному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времени.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after="0" w:line="240" w:lineRule="auto"/>
        <w:ind w:right="810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образования, утвержденного</w:t>
      </w:r>
      <w:r w:rsidRPr="00CD5BED">
        <w:rPr>
          <w:rFonts w:ascii="Times New Roman" w:eastAsia="Times New Roman" w:hAnsi="Times New Roman" w:cs="Times New Roman"/>
          <w:spacing w:val="59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приказом</w:t>
      </w:r>
      <w:r w:rsidRPr="00CD5BED">
        <w:rPr>
          <w:rFonts w:ascii="Times New Roman" w:eastAsia="Times New Roman" w:hAnsi="Times New Roman" w:cs="Times New Roman"/>
          <w:spacing w:val="6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Минпросвещения</w:t>
      </w:r>
      <w:r w:rsidRPr="00CD5BED">
        <w:rPr>
          <w:rFonts w:ascii="Times New Roman" w:eastAsia="Times New Roman" w:hAnsi="Times New Roman" w:cs="Times New Roman"/>
          <w:spacing w:val="6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России</w:t>
      </w:r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6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Рособрнадзора</w:t>
      </w:r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от</w:t>
      </w:r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07.11.2018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39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CD5BED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190/1512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(зарегистрирован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Минюстом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России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10.12.2018,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регистрационный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39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52952)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Порядок).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right="814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right="813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экзамена с полученными ими результатами ЕГЭ.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 xml:space="preserve">Результаты ЕГЭ по математике </w:t>
      </w:r>
      <w:r w:rsidRPr="00CD5BED">
        <w:rPr>
          <w:rFonts w:ascii="Times New Roman" w:eastAsia="Times New Roman" w:hAnsi="Times New Roman" w:cs="Times New Roman"/>
          <w:b/>
          <w:i/>
          <w:sz w:val="26"/>
        </w:rPr>
        <w:t xml:space="preserve">базового уровня </w:t>
      </w:r>
      <w:r w:rsidRPr="00CD5BED">
        <w:rPr>
          <w:rFonts w:ascii="Times New Roman" w:eastAsia="Times New Roman" w:hAnsi="Times New Roman" w:cs="Times New Roman"/>
          <w:sz w:val="26"/>
        </w:rPr>
        <w:t>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и НЕ признаются как результаты вступительных испытаний по математике при приёме на обучение по образовательным программам высшего образования – программам бакалавриата и специалитета – в образовательные организации высшего образования.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Результаты ЕГЭ по математике </w:t>
      </w:r>
      <w:r w:rsidRPr="00CD5BE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профильного уровня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</w:t>
      </w:r>
      <w:r w:rsidRPr="00CD5BED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образовательными</w:t>
      </w:r>
      <w:r w:rsidRPr="00CD5BE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организациями,</w:t>
      </w:r>
      <w:r w:rsidRPr="00CD5BE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BED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CD5BED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качестве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:rsidR="00CD5BED" w:rsidRPr="00CD5BED" w:rsidRDefault="00CD5BED" w:rsidP="00CD5BE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4"/>
          <w:szCs w:val="26"/>
        </w:rPr>
      </w:pPr>
      <w:r w:rsidRPr="00CD5BE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123190</wp:posOffset>
                </wp:positionV>
                <wp:extent cx="1828800" cy="7620"/>
                <wp:effectExtent l="0" t="0" r="254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4FC1B" id="Прямоугольник 1" o:spid="_x0000_s1026" style="position:absolute;margin-left:92.05pt;margin-top:9.7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CD5BED" w:rsidRPr="00CD5BED" w:rsidRDefault="00CD5BED" w:rsidP="00CD5BED">
      <w:pPr>
        <w:widowControl w:val="0"/>
        <w:autoSpaceDE w:val="0"/>
        <w:autoSpaceDN w:val="0"/>
        <w:spacing w:before="109" w:after="0" w:line="240" w:lineRule="auto"/>
        <w:ind w:left="392" w:right="808" w:firstLine="708"/>
        <w:jc w:val="both"/>
        <w:rPr>
          <w:rFonts w:ascii="Times New Roman" w:eastAsia="Times New Roman" w:hAnsi="Times New Roman" w:cs="Times New Roman"/>
        </w:rPr>
      </w:pPr>
      <w:r w:rsidRPr="00CD5BED">
        <w:rPr>
          <w:rFonts w:ascii="Times New Roman" w:eastAsia="Times New Roman" w:hAnsi="Times New Roman" w:cs="Times New Roman"/>
          <w:position w:val="7"/>
          <w:sz w:val="13"/>
        </w:rPr>
        <w:t>37</w:t>
      </w:r>
      <w:r w:rsidRPr="00CD5BED">
        <w:rPr>
          <w:rFonts w:ascii="Times New Roman" w:eastAsia="Times New Roman" w:hAnsi="Times New Roman" w:cs="Times New Roman"/>
          <w:spacing w:val="25"/>
          <w:position w:val="7"/>
          <w:sz w:val="13"/>
        </w:rPr>
        <w:t xml:space="preserve"> </w:t>
      </w:r>
      <w:r w:rsidRPr="00CD5BED">
        <w:rPr>
          <w:rFonts w:ascii="Times New Roman" w:eastAsia="Times New Roman" w:hAnsi="Times New Roman" w:cs="Times New Roman"/>
        </w:rPr>
        <w:t xml:space="preserve">Данная Памятка, а также информация, указанная в абзаце 5 пункта 42 Порядка, могут быть размещены на официальном сайте образовательной организации, органа местного самоуправления, осуществляющего управление в сфере образования. Способы ознакомления могут быть определены ОИВ, образовательными организациями, органами местного самоуправления, осуществляющими </w:t>
      </w:r>
      <w:r w:rsidRPr="00CD5BED">
        <w:rPr>
          <w:rFonts w:ascii="Times New Roman" w:eastAsia="Times New Roman" w:hAnsi="Times New Roman" w:cs="Times New Roman"/>
        </w:rPr>
        <w:lastRenderedPageBreak/>
        <w:t>управление в сфере образования.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CD5BED" w:rsidRPr="00CD5BED">
          <w:footerReference w:type="default" r:id="rId7"/>
          <w:pgSz w:w="11910" w:h="16850"/>
          <w:pgMar w:top="780" w:right="320" w:bottom="280" w:left="740" w:header="0" w:footer="0" w:gutter="0"/>
          <w:cols w:space="720"/>
        </w:sectPr>
      </w:pPr>
    </w:p>
    <w:p w:rsidR="00CD5BED" w:rsidRPr="00CD5BED" w:rsidRDefault="00CD5BED" w:rsidP="00CD5BED">
      <w:pPr>
        <w:widowControl w:val="0"/>
        <w:autoSpaceDE w:val="0"/>
        <w:autoSpaceDN w:val="0"/>
        <w:spacing w:before="68" w:after="0" w:line="240" w:lineRule="auto"/>
        <w:ind w:left="392" w:right="81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lastRenderedPageBreak/>
        <w:t>результатов вступительных испытаний по математике при приёме на обучение по образовательным программам высшего образования – программам бакалавриата и специалитета – в образовательные организации высшего образования.</w:t>
      </w:r>
    </w:p>
    <w:p w:rsidR="00CD5BED" w:rsidRPr="00CD5BED" w:rsidRDefault="00CD5BED" w:rsidP="00CD5BED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right="814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Обязанности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рамках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участия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день экзамена участник экзамена должен прибыть в ППЭ не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менее чем за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45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минут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его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начала.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Вход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участников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начинается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09:00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 местному времени.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Допуск участников экзамена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 ППЭ осуществляется при наличии у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них документов, удостоверяющих их личность, и при наличии их в списках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распределения в данный ППЭ.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before="1" w:after="0" w:line="240" w:lineRule="auto"/>
        <w:ind w:right="810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Если участник экзамена опоздал на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экзамен, он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допускается к</w:t>
      </w:r>
      <w:r w:rsidRPr="00CD5BED">
        <w:rPr>
          <w:rFonts w:ascii="Times New Roman" w:eastAsia="Times New Roman" w:hAnsi="Times New Roman" w:cs="Times New Roman"/>
          <w:spacing w:val="-1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сдаче ЕГЭ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установленном порядке, при этом время окончания экзамена не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продлевается, о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чем сообщается участнику экзамена.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7" w:lineRule="exact"/>
        <w:ind w:left="11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CD5BED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иностранным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языкам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(письменная</w:t>
      </w:r>
      <w:r w:rsidRPr="00CD5BED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часть,</w:t>
      </w:r>
      <w:r w:rsidRPr="00CD5BE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раздел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ind w:left="392" w:right="8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аудирование для опоздавших участников не проводится (за исключением случая, когда в аудитории нет других участников экзамена).</w:t>
      </w:r>
    </w:p>
    <w:p w:rsidR="00CD5BED" w:rsidRPr="00CD5BED" w:rsidRDefault="00CD5BED" w:rsidP="00CD5BED">
      <w:pPr>
        <w:widowControl w:val="0"/>
        <w:tabs>
          <w:tab w:val="left" w:pos="3340"/>
          <w:tab w:val="left" w:pos="5055"/>
          <w:tab w:val="left" w:pos="7331"/>
          <w:tab w:val="left" w:pos="8687"/>
        </w:tabs>
        <w:autoSpaceDE w:val="0"/>
        <w:autoSpaceDN w:val="0"/>
        <w:spacing w:before="1" w:after="0" w:line="240" w:lineRule="auto"/>
        <w:ind w:left="392" w:right="81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Повторный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общий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инструктаж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для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опоздавших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участников 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проводится.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Организаторы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предоставляют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необходимую информацию для заполнения регистрационных полей бланков ЕГЭ.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ind w:left="392" w:right="816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 случае отсутствия по объективным причинам у участника ГИА документа, удостоверяющего личность, он допускается в ППЭ после письменного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подтверждения его личности сопровождающим от образовательной организации.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 день проведения экзамена (в период с момента входа в ППЭ и до окончания экзамена) в ППЭ участникам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сопровождающему),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иные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средства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хранения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передачи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информации,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из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аудиторий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 запрещается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выносить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экзаменационные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материалы,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том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числе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КИМ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черновики на бумажном или электронном носителях, фотографировать экзаменационные материалы.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Рекомендуется взять с собой на экзамен только необходимые вещи. Иные личные вещи участники экзамена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обязаны оставить в специально выделенном месте (помещении) для хранения личных вещей участников экзамена в здании (комплексе зданий),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где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расположен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ППЭ.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Указанное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место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личных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вещей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участников экзамена организуется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CD5BED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установленной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рамки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стационарного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металлоискателя или до места проведения уполномоченными лицами работ с использованием переносного металлоискателя.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right="818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lastRenderedPageBreak/>
        <w:t>Участники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занимают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рабочие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места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аудитории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соответствии со списками распределения. Изменение рабочего места запрещено.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before="2"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Во время экзамена участникам 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выходе из аудитории во время экзамена участник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должен оставить экзаменационные материалы, черновики и письменные принадлежности на рабочем столе.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  <w:tab w:val="left" w:pos="2654"/>
          <w:tab w:val="left" w:pos="4945"/>
          <w:tab w:val="left" w:pos="6245"/>
          <w:tab w:val="left" w:pos="7533"/>
          <w:tab w:val="left" w:pos="8797"/>
        </w:tabs>
        <w:autoSpaceDE w:val="0"/>
        <w:autoSpaceDN w:val="0"/>
        <w:spacing w:after="0" w:line="240" w:lineRule="auto"/>
        <w:ind w:right="812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экзамена, допустившие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нарушение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указанных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требований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 xml:space="preserve">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рассмотрение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председателю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ГЭК.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Если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факт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нарушения </w:t>
      </w:r>
      <w:r w:rsidRPr="00CD5BED">
        <w:rPr>
          <w:rFonts w:ascii="Times New Roman" w:eastAsia="Times New Roman" w:hAnsi="Times New Roman" w:cs="Times New Roman"/>
          <w:sz w:val="26"/>
        </w:rPr>
        <w:t>участником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 Порядка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подтверждается,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председатель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ГЭК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принимает решение об аннулировании результатов участника экзамена по соответствующему учебному предмету.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 Кодекса Российской Федерации об административных правонарушениях от 30.12.2001 № 195-ФЗ.</w:t>
      </w:r>
    </w:p>
    <w:p w:rsidR="00CD5BED" w:rsidRPr="00CD5BED" w:rsidRDefault="00CD5BED" w:rsidP="00CD5BED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right="815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 xml:space="preserve">Экзаменационная работа выполняется гелевой, капиллярной ручкой с чернилами </w:t>
      </w:r>
      <w:r>
        <w:rPr>
          <w:rFonts w:ascii="Times New Roman" w:eastAsia="Times New Roman" w:hAnsi="Times New Roman" w:cs="Times New Roman"/>
          <w:sz w:val="26"/>
        </w:rPr>
        <w:t xml:space="preserve">яркого </w:t>
      </w:r>
      <w:r w:rsidRPr="00CD5BED">
        <w:rPr>
          <w:rFonts w:ascii="Times New Roman" w:eastAsia="Times New Roman" w:hAnsi="Times New Roman" w:cs="Times New Roman"/>
          <w:sz w:val="26"/>
        </w:rPr>
        <w:t>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Права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рамках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участия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before="1"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 экзамена может при выполнении работы использовать черновики со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штампом образовательной организации, 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базе которой организован ППЭ, и делать пометки в КИМ (в случае проведения ЕГЭ по иностранным языкам (раздел «Говорение») черновики не выдаются).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Внимание! Черновики и КИМ не проверяются и записи в них не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учитываются при обработке экзаменационной работы.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  <w:tab w:val="left" w:pos="2400"/>
          <w:tab w:val="left" w:pos="4080"/>
          <w:tab w:val="left" w:pos="6583"/>
          <w:tab w:val="left" w:pos="8434"/>
        </w:tabs>
        <w:autoSpaceDE w:val="0"/>
        <w:autoSpaceDN w:val="0"/>
        <w:spacing w:after="0" w:line="240" w:lineRule="auto"/>
        <w:ind w:right="809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 экзамена, который по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состоянию здоровья или другим объективным причинам не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может завершить выполнение экзаменационной работы, имеет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право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досрочно</w:t>
      </w:r>
      <w:r w:rsidRPr="00CD5BED">
        <w:rPr>
          <w:rFonts w:ascii="Times New Roman" w:eastAsia="Times New Roman" w:hAnsi="Times New Roman" w:cs="Times New Roman"/>
          <w:spacing w:val="79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сдать</w:t>
      </w:r>
      <w:r w:rsidRPr="00CD5BED">
        <w:rPr>
          <w:rFonts w:ascii="Times New Roman" w:eastAsia="Times New Roman" w:hAnsi="Times New Roman" w:cs="Times New Roman"/>
          <w:spacing w:val="77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экзаменационные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материалы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1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покинуть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аудиторию. 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этом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случае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участник экзамена 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сопровождении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организатора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проходит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медицинский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кабинет,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куда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приглашается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член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ГЭК.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случае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согласия участника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досрочно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завершить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составляется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Акт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 xml:space="preserve">досрочном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завершении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z w:val="26"/>
        </w:rPr>
        <w:tab/>
        <w:t>по объективным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причинам.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7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дальнейшем участник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решению председателя ГЭК сможет сдать экзамен по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данному предмету в резервные сроки.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экзамена, досрочно завершившие выполнение экзаменационной работы, могут покинуть ППЭ. Организаторы принимают у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них все экзаменационные материалы.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случае если участник ГИА получил неудовлетворительные результаты по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одному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из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обязательных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учебных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предметов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(русский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язык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или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математика), он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допускается повторно к ГИА по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данному учебному предмету в текущем учебном году в резервные сроки (не более одного раза).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Участникам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экзамена,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получившим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неудовлетворительный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результат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учебным</w:t>
      </w:r>
      <w:r w:rsidRPr="00CD5BED">
        <w:rPr>
          <w:rFonts w:ascii="Times New Roman" w:eastAsia="Times New Roman" w:hAnsi="Times New Roman" w:cs="Times New Roman"/>
          <w:spacing w:val="74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предметам</w:t>
      </w:r>
      <w:r w:rsidRPr="00CD5BED">
        <w:rPr>
          <w:rFonts w:ascii="Times New Roman" w:eastAsia="Times New Roman" w:hAnsi="Times New Roman" w:cs="Times New Roman"/>
          <w:spacing w:val="75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 выбору,</w:t>
      </w:r>
      <w:r w:rsidRPr="00CD5BED">
        <w:rPr>
          <w:rFonts w:ascii="Times New Roman" w:eastAsia="Times New Roman" w:hAnsi="Times New Roman" w:cs="Times New Roman"/>
          <w:spacing w:val="75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предоставляется</w:t>
      </w:r>
      <w:r w:rsidRPr="00CD5BED">
        <w:rPr>
          <w:rFonts w:ascii="Times New Roman" w:eastAsia="Times New Roman" w:hAnsi="Times New Roman" w:cs="Times New Roman"/>
          <w:spacing w:val="75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право</w:t>
      </w:r>
      <w:r w:rsidRPr="00CD5BED">
        <w:rPr>
          <w:rFonts w:ascii="Times New Roman" w:eastAsia="Times New Roman" w:hAnsi="Times New Roman" w:cs="Times New Roman"/>
          <w:spacing w:val="75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пройти</w:t>
      </w:r>
      <w:r w:rsidRPr="00CD5BED">
        <w:rPr>
          <w:rFonts w:ascii="Times New Roman" w:eastAsia="Times New Roman" w:hAnsi="Times New Roman" w:cs="Times New Roman"/>
          <w:spacing w:val="75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>ГИА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D5BED" w:rsidRPr="00CD5BED">
          <w:footerReference w:type="default" r:id="rId8"/>
          <w:pgSz w:w="11910" w:h="16850"/>
          <w:pgMar w:top="780" w:right="320" w:bottom="1240" w:left="740" w:header="0" w:footer="972" w:gutter="0"/>
          <w:cols w:space="720"/>
        </w:sectPr>
      </w:pPr>
    </w:p>
    <w:p w:rsidR="00CD5BED" w:rsidRPr="00CD5BED" w:rsidRDefault="00CD5BED" w:rsidP="00CD5BED">
      <w:pPr>
        <w:widowControl w:val="0"/>
        <w:autoSpaceDE w:val="0"/>
        <w:autoSpaceDN w:val="0"/>
        <w:spacing w:before="68" w:after="0" w:line="240" w:lineRule="auto"/>
        <w:ind w:left="392" w:right="81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lastRenderedPageBreak/>
        <w:t>по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соответствующим учебным предметам не ранее чем через год в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сроки и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формах, установленных Порядком.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after="0" w:line="240" w:lineRule="auto"/>
        <w:ind w:right="811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Участникам ГИА, не прошедшим ГИА или получившим на ГИА неудовлетворительные результаты более чем по одному обязательному учебному предмету,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либо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получившим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повторно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неудовлетворительный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результат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 одному из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этих предметов на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ГИА в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дополнительные сроки, предоставляется право пройти ГИА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соответствующим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учебным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предметам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не ранее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1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сентября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текущего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года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сроки 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 формах, установленных Порядком. Для прохождения повторной ГИА обучающиеся восстанавливаются в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организации, осуществляющей образовательную деятельность, на срок, необходимый для прохождения ГИА.</w:t>
      </w:r>
    </w:p>
    <w:p w:rsidR="00CD5BED" w:rsidRPr="00CD5BED" w:rsidRDefault="00CD5BED" w:rsidP="00CD5BED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before="1" w:after="0" w:line="240" w:lineRule="auto"/>
        <w:ind w:right="812" w:firstLine="708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 экзамена имеет право подать апелляцию о нарушении установленного Порядка проведения ГИА и (или) о несогласии с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выставленными баллами в конфликтную комиссию.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ind w:left="392" w:right="81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Конфликтная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рассматривает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вопросам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содержания и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структуры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заданий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 учебным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предметам,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 вопросам,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связанным с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оцениванием результатов выполнения заданий экзаменационной работы с кратким ответом, нарушением обучающимся, выпускником прошлых лет требований настоящего Порядка и неправильным заполнением бланков ЕГЭ.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ind w:left="392" w:right="81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Участники экзамена заблаговременно информируются о времени, месте и порядке рассмотрения апелляций.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2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 экзамена и (или) его родители (законные представители) при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желании присутствуют при рассмотрении апелляции.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Апелляцию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нарушении</w:t>
      </w:r>
      <w:r w:rsidRPr="00CD5BED">
        <w:rPr>
          <w:rFonts w:ascii="Times New Roman" w:eastAsia="Times New Roman" w:hAnsi="Times New Roman" w:cs="Times New Roman"/>
          <w:b/>
          <w:bCs/>
          <w:spacing w:val="48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установленного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Порядка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b/>
          <w:bCs/>
          <w:spacing w:val="48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ГИА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39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подает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члену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ГЭК,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покидая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ППЭ.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6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CD5BED" w:rsidRPr="00CD5BED" w:rsidRDefault="00CD5BED" w:rsidP="00CD5BED">
      <w:pPr>
        <w:widowControl w:val="0"/>
        <w:autoSpaceDE w:val="0"/>
        <w:autoSpaceDN w:val="0"/>
        <w:spacing w:before="2" w:after="0" w:line="298" w:lineRule="exact"/>
        <w:ind w:left="11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отклонении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апелляции;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удовлетворении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апелляции.</w:t>
      </w:r>
    </w:p>
    <w:p w:rsidR="00CD5BED" w:rsidRPr="00CD5BED" w:rsidRDefault="00CD5BED" w:rsidP="00CD5BED">
      <w:pPr>
        <w:widowControl w:val="0"/>
        <w:tabs>
          <w:tab w:val="left" w:pos="4124"/>
          <w:tab w:val="left" w:pos="5650"/>
          <w:tab w:val="left" w:pos="7620"/>
          <w:tab w:val="left" w:pos="9892"/>
        </w:tabs>
        <w:autoSpaceDE w:val="0"/>
        <w:autoSpaceDN w:val="0"/>
        <w:spacing w:before="1" w:after="0" w:line="240" w:lineRule="auto"/>
        <w:ind w:left="392" w:right="81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удовлетворении апелляции результат экзамена, по процедуре которого участником экзамена была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подана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апелляция,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аннулируется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и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участнику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Апелляция о</w:t>
      </w:r>
      <w:r w:rsidRPr="00CD5BED">
        <w:rPr>
          <w:rFonts w:ascii="Times New Roman" w:eastAsia="Times New Roman" w:hAnsi="Times New Roman" w:cs="Times New Roman"/>
          <w:b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b/>
          <w:spacing w:val="-1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выставленными баллами</w:t>
      </w:r>
      <w:r w:rsidRPr="00CD5BE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подается в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течение двух рабочих</w:t>
      </w:r>
      <w:r w:rsidRPr="00CD5BE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официального</w:t>
      </w:r>
      <w:r w:rsidRPr="00CD5BE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дня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объявления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результатов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 по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предмету.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подают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апелляцию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в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образовательную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организацию,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которой они были допущены к</w:t>
      </w:r>
      <w:r w:rsidRPr="00CD5BED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ГИА, участники ЕГЭ –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места,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которых они были зарегистрированы на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сдачу ЕГЭ,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также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иные места, определенные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МО и МП РО.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ind w:left="392" w:right="81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рассмотрении апелляции 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конфликтная комиссия запрашивает распечатанные изображения экзаменационной работы, электронные носители, содержащие файлы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цифровой аудиозаписью устных ответов участников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экзамена, копии протоколов проверки экзаменационной работы предметной комиссией и КИМ участников экзамена, подавших апелляцию.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Указанные материалы предъявляются участникам экзамена (в случае его присутствия при рассмотрении апелляции).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D5BED" w:rsidRPr="00CD5BED">
          <w:pgSz w:w="11910" w:h="16850"/>
          <w:pgMar w:top="780" w:right="320" w:bottom="1240" w:left="740" w:header="0" w:footer="972" w:gutter="0"/>
          <w:cols w:space="720"/>
        </w:sectPr>
      </w:pPr>
    </w:p>
    <w:p w:rsidR="00CD5BED" w:rsidRPr="00CD5BED" w:rsidRDefault="00CD5BED" w:rsidP="00CD5BED">
      <w:pPr>
        <w:widowControl w:val="0"/>
        <w:autoSpaceDE w:val="0"/>
        <w:autoSpaceDN w:val="0"/>
        <w:spacing w:before="68" w:after="0" w:line="240" w:lineRule="auto"/>
        <w:ind w:left="392" w:right="80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lastRenderedPageBreak/>
        <w:t>До заседания конфликтной комиссии по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рассмотрению апелляции 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рассмотрению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привлекаются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эксперты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предметной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комиссии по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эксперты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дают однозначного ответа 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правильности оценивания экзаменационной работы конфликтная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обращается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Комиссию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разработке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КИМ по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запросом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разъяснениях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критериям оценивания. По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результатам рассмотрения апелляции 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конфликтная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отклонении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сохранении выставленных баллов (отсутствие технических ошибок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ошибок оценивания экзаменационной работы) или об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удовлетворении апелляции и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изменении баллов (наличие технических ошибок и (или) ошибок оценивания экзаменационной работы). Баллы могут быть изменены как 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сторону повышения, так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в сторону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понижения.</w:t>
      </w:r>
    </w:p>
    <w:p w:rsidR="00CD5BED" w:rsidRPr="00CD5BED" w:rsidRDefault="00CD5BED" w:rsidP="00CD5BED">
      <w:pPr>
        <w:widowControl w:val="0"/>
        <w:tabs>
          <w:tab w:val="left" w:pos="4245"/>
          <w:tab w:val="left" w:pos="6505"/>
          <w:tab w:val="left" w:pos="8297"/>
          <w:tab w:val="left" w:pos="9436"/>
        </w:tabs>
        <w:autoSpaceDE w:val="0"/>
        <w:autoSpaceDN w:val="0"/>
        <w:spacing w:before="2" w:after="0" w:line="240" w:lineRule="auto"/>
        <w:ind w:left="392" w:right="809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нарушении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установленного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Порядка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CD5BED">
        <w:rPr>
          <w:rFonts w:ascii="Times New Roman" w:eastAsia="Times New Roman" w:hAnsi="Times New Roman" w:cs="Times New Roman"/>
          <w:spacing w:val="7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(или) 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баллами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могут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отоз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ваны участниками экзамена по их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собственному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желанию.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Для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этого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пишет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отзыве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поданной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Участники ГИА подают соответствующее заявление 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письменной форме 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образовательные организации, которыми они были допущены 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установленном порядке к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ГИА, участники ЕГЭ – 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конфликтную комиссию или 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иные места, определенные МО и МП РО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 случае отсутствия заявления 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отзыве поданной апелляции,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неявки участника ГИА на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заседание конфликтной комиссии, на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котором рассматривается апелляция, конфликтная комиссия рассматривает его апелляцию в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установленном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порядке.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11" w:firstLine="708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Данная информация была подготовлена в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соответствии со следующими нормативными правовыми документами, регламентирующими проведение ГИА: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1101" w:right="813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1.Федеральным законом от 29.12.2012 №</w:t>
      </w:r>
      <w:r w:rsidRPr="00CD5BED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273-ФЗ «Об образовании в</w:t>
      </w:r>
      <w:r w:rsidRPr="00CD5BED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Российской Федерации». 2.Постановлением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Правительства</w:t>
      </w:r>
      <w:r w:rsidRPr="00CD5BED">
        <w:rPr>
          <w:rFonts w:ascii="Times New Roman" w:eastAsia="Times New Roman" w:hAnsi="Times New Roman" w:cs="Times New Roman"/>
          <w:i/>
          <w:spacing w:val="29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Российской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Федерации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от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29.11.2021</w:t>
      </w:r>
      <w:r w:rsidRPr="00CD5BED">
        <w:rPr>
          <w:rFonts w:ascii="Times New Roman" w:eastAsia="Times New Roman" w:hAnsi="Times New Roman" w:cs="Times New Roman"/>
          <w:i/>
          <w:spacing w:val="30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№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2085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  <w:spacing w:val="-5"/>
        </w:rPr>
        <w:t>«О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08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федеральной информационной системе обеспечения проведения государственной итоговой аттестации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обучающихся,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освоивших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основные</w:t>
      </w:r>
      <w:r w:rsidRPr="00CD5BED">
        <w:rPr>
          <w:rFonts w:ascii="Times New Roman" w:eastAsia="Times New Roman" w:hAnsi="Times New Roman" w:cs="Times New Roman"/>
          <w:i/>
          <w:spacing w:val="66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образовательные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программы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основного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общего и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среднего общего образования, и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приема граждан в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образовательные организации для получения среднего профессионального и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высшего образования и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40" w:lineRule="auto"/>
        <w:ind w:left="392" w:right="808" w:firstLine="708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3.Приказом</w:t>
      </w:r>
      <w:r w:rsidRPr="00CD5BED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Минпросвещения России и Рособрнадзора от 07.11.2018 №</w:t>
      </w:r>
      <w:r w:rsidRPr="00CD5BED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190/1512 «Об утверждении Порядка проведения государственной итоговой аттестации по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образовательным программам среднего общего образования» (зарегистрирован Минюстом России 10.12.2018, регистрационный № 52952).</w:t>
      </w: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0"/>
          <w:szCs w:val="26"/>
        </w:rPr>
      </w:pPr>
    </w:p>
    <w:p w:rsidR="00CD5BED" w:rsidRPr="00CD5BED" w:rsidRDefault="00CD5BED" w:rsidP="00CD5BED">
      <w:pPr>
        <w:widowControl w:val="0"/>
        <w:autoSpaceDE w:val="0"/>
        <w:autoSpaceDN w:val="0"/>
        <w:spacing w:before="1" w:after="0" w:line="298" w:lineRule="exact"/>
        <w:ind w:left="1101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правилами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(а):</w:t>
      </w:r>
    </w:p>
    <w:p w:rsidR="00CD5BED" w:rsidRPr="00CD5BED" w:rsidRDefault="00CD5BED" w:rsidP="00CD5BED">
      <w:pPr>
        <w:widowControl w:val="0"/>
        <w:autoSpaceDE w:val="0"/>
        <w:autoSpaceDN w:val="0"/>
        <w:spacing w:after="0" w:line="298" w:lineRule="exact"/>
        <w:ind w:left="1101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экзамена</w:t>
      </w:r>
    </w:p>
    <w:p w:rsidR="00CD5BED" w:rsidRPr="00CD5BED" w:rsidRDefault="00CD5BED" w:rsidP="00CD5BED">
      <w:pPr>
        <w:widowControl w:val="0"/>
        <w:tabs>
          <w:tab w:val="left" w:pos="3505"/>
          <w:tab w:val="left" w:pos="6449"/>
        </w:tabs>
        <w:autoSpaceDE w:val="0"/>
        <w:autoSpaceDN w:val="0"/>
        <w:spacing w:before="1" w:after="0" w:line="240" w:lineRule="auto"/>
        <w:ind w:left="1166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>_(</w:t>
      </w: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</w:rPr>
        <w:t>)</w:t>
      </w:r>
    </w:p>
    <w:p w:rsidR="00CD5BED" w:rsidRPr="00CD5BED" w:rsidRDefault="00CD5BED" w:rsidP="00CD5BED">
      <w:pPr>
        <w:widowControl w:val="0"/>
        <w:tabs>
          <w:tab w:val="left" w:pos="1619"/>
          <w:tab w:val="left" w:pos="2658"/>
        </w:tabs>
        <w:autoSpaceDE w:val="0"/>
        <w:autoSpaceDN w:val="0"/>
        <w:spacing w:before="229" w:after="0" w:line="240" w:lineRule="auto"/>
        <w:ind w:left="1101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«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»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>г.</w:t>
      </w:r>
    </w:p>
    <w:p w:rsidR="00CD5BED" w:rsidRPr="00CD5BED" w:rsidRDefault="00CD5BED" w:rsidP="00CD5BED">
      <w:pPr>
        <w:widowControl w:val="0"/>
        <w:autoSpaceDE w:val="0"/>
        <w:autoSpaceDN w:val="0"/>
        <w:spacing w:before="231" w:after="0" w:line="298" w:lineRule="exact"/>
        <w:ind w:left="1101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Родитель/законный</w:t>
      </w:r>
      <w:r w:rsidRPr="00CD5BED">
        <w:rPr>
          <w:rFonts w:ascii="Times New Roman" w:eastAsia="Times New Roman" w:hAnsi="Times New Roman" w:cs="Times New Roman"/>
          <w:spacing w:val="7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представитель</w:t>
      </w:r>
      <w:r w:rsidRPr="00CD5BED">
        <w:rPr>
          <w:rFonts w:ascii="Times New Roman" w:eastAsia="Times New Roman" w:hAnsi="Times New Roman" w:cs="Times New Roman"/>
          <w:spacing w:val="7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несовершеннолетнего</w:t>
      </w:r>
      <w:r w:rsidRPr="00CD5BED">
        <w:rPr>
          <w:rFonts w:ascii="Times New Roman" w:eastAsia="Times New Roman" w:hAnsi="Times New Roman" w:cs="Times New Roman"/>
          <w:spacing w:val="7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spacing w:val="54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w w:val="95"/>
          <w:sz w:val="26"/>
          <w:szCs w:val="26"/>
        </w:rPr>
        <w:t>экзамена</w:t>
      </w:r>
    </w:p>
    <w:p w:rsidR="00CD5BED" w:rsidRPr="00CD5BED" w:rsidRDefault="00CD5BED" w:rsidP="00CD5BED">
      <w:pPr>
        <w:widowControl w:val="0"/>
        <w:tabs>
          <w:tab w:val="left" w:pos="3440"/>
          <w:tab w:val="left" w:pos="6384"/>
        </w:tabs>
        <w:autoSpaceDE w:val="0"/>
        <w:autoSpaceDN w:val="0"/>
        <w:spacing w:after="0" w:line="298" w:lineRule="exact"/>
        <w:ind w:left="1101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>_(</w:t>
      </w: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</w:rPr>
        <w:t>)</w:t>
      </w:r>
    </w:p>
    <w:p w:rsidR="00CD5BED" w:rsidRPr="00CD5BED" w:rsidRDefault="00CD5BED" w:rsidP="00CD5BED">
      <w:pPr>
        <w:widowControl w:val="0"/>
        <w:tabs>
          <w:tab w:val="left" w:pos="1619"/>
          <w:tab w:val="left" w:pos="2658"/>
        </w:tabs>
        <w:autoSpaceDE w:val="0"/>
        <w:autoSpaceDN w:val="0"/>
        <w:spacing w:before="232" w:after="0" w:line="240" w:lineRule="auto"/>
        <w:ind w:left="1101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«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»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>г.</w:t>
      </w:r>
    </w:p>
    <w:sectPr w:rsidR="00CD5BED" w:rsidRPr="00CD5BED" w:rsidSect="002774B4">
      <w:pgSz w:w="11906" w:h="16838"/>
      <w:pgMar w:top="851" w:right="45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39" w:rsidRDefault="00757439" w:rsidP="003030FC">
      <w:pPr>
        <w:spacing w:after="0" w:line="240" w:lineRule="auto"/>
      </w:pPr>
      <w:r>
        <w:separator/>
      </w:r>
    </w:p>
  </w:endnote>
  <w:endnote w:type="continuationSeparator" w:id="0">
    <w:p w:rsidR="00757439" w:rsidRDefault="00757439" w:rsidP="0030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ED" w:rsidRDefault="00CD5BED">
    <w:pPr>
      <w:pStyle w:val="a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ED" w:rsidRDefault="00CD5BED">
    <w:pPr>
      <w:pStyle w:val="a4"/>
      <w:spacing w:line="14" w:lineRule="auto"/>
      <w:rPr>
        <w:sz w:val="19"/>
      </w:rPr>
    </w:pPr>
    <w:r>
      <w:rPr>
        <w:noProof/>
        <w:sz w:val="26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6574155</wp:posOffset>
              </wp:positionH>
              <wp:positionV relativeFrom="page">
                <wp:posOffset>9891395</wp:posOffset>
              </wp:positionV>
              <wp:extent cx="317500" cy="194310"/>
              <wp:effectExtent l="1905" t="4445" r="4445" b="127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5BED" w:rsidRDefault="00CD5BE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2209B6">
                            <w:rPr>
                              <w:noProof/>
                              <w:spacing w:val="-5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17.65pt;margin-top:778.85pt;width:2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" filled="f" stroked="f">
              <v:textbox inset="0,0,0,0">
                <w:txbxContent>
                  <w:p w:rsidR="00CD5BED" w:rsidRDefault="00CD5BE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2209B6">
                      <w:rPr>
                        <w:noProof/>
                        <w:spacing w:val="-5"/>
                        <w:sz w:val="24"/>
                      </w:rPr>
                      <w:t>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39" w:rsidRDefault="00757439" w:rsidP="003030FC">
      <w:pPr>
        <w:spacing w:after="0" w:line="240" w:lineRule="auto"/>
      </w:pPr>
      <w:r>
        <w:separator/>
      </w:r>
    </w:p>
  </w:footnote>
  <w:footnote w:type="continuationSeparator" w:id="0">
    <w:p w:rsidR="00757439" w:rsidRDefault="00757439" w:rsidP="00303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06F8A"/>
    <w:multiLevelType w:val="hybridMultilevel"/>
    <w:tmpl w:val="7B886FCA"/>
    <w:lvl w:ilvl="0" w:tplc="02748E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E67E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70A8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D8B5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8032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DEE1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56F2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9E6BE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3488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1D5532"/>
    <w:multiLevelType w:val="hybridMultilevel"/>
    <w:tmpl w:val="4E1CEAAA"/>
    <w:lvl w:ilvl="0" w:tplc="3182CBE0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C980CA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916FBF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71AC71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7160F6A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AF8C1BE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E56BEA2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970051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01927DE8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">
    <w:nsid w:val="2EC745E2"/>
    <w:multiLevelType w:val="hybridMultilevel"/>
    <w:tmpl w:val="8AD0C2AC"/>
    <w:lvl w:ilvl="0" w:tplc="B5AE509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E965CE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36A513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34E6E208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D0E227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C0368ED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5FB4D27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A2C1E9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71CA916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3">
    <w:nsid w:val="319156E3"/>
    <w:multiLevelType w:val="hybridMultilevel"/>
    <w:tmpl w:val="076E7122"/>
    <w:lvl w:ilvl="0" w:tplc="8648DF66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D0828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9002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DABC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44A94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0EF2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AC4F2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B66C2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6486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D326D9D"/>
    <w:multiLevelType w:val="hybridMultilevel"/>
    <w:tmpl w:val="F3C20118"/>
    <w:lvl w:ilvl="0" w:tplc="69F8ABC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805F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86C3D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C614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3675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2E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5ECCC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8100B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7EFA2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EE81C1E"/>
    <w:multiLevelType w:val="hybridMultilevel"/>
    <w:tmpl w:val="B97EC028"/>
    <w:lvl w:ilvl="0" w:tplc="79CCE9BA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C8EB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8605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7E0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D45F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9E66C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2401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84E7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552A5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5555C47"/>
    <w:multiLevelType w:val="hybridMultilevel"/>
    <w:tmpl w:val="B4222232"/>
    <w:lvl w:ilvl="0" w:tplc="416AF312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6AF17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583D5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56657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368DA2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084C5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EFC3A7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FE608B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CAA1A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A2B7E9C"/>
    <w:multiLevelType w:val="hybridMultilevel"/>
    <w:tmpl w:val="19DC8722"/>
    <w:lvl w:ilvl="0" w:tplc="9C0632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67AA9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CE9F5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81061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0879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4DC2E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86F9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B483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D857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56B742F"/>
    <w:multiLevelType w:val="hybridMultilevel"/>
    <w:tmpl w:val="05BEC6A4"/>
    <w:lvl w:ilvl="0" w:tplc="0D76B8C6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71A347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A8A2A1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4F76BDF0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215639D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5C0221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927644C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6D1085A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3B61A7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9">
    <w:nsid w:val="6DBE5D12"/>
    <w:multiLevelType w:val="hybridMultilevel"/>
    <w:tmpl w:val="8BF2401E"/>
    <w:lvl w:ilvl="0" w:tplc="3D2057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4D4EC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4862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526C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46B3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326C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404C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226C9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42F4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0037CA9"/>
    <w:multiLevelType w:val="hybridMultilevel"/>
    <w:tmpl w:val="6A406F6C"/>
    <w:lvl w:ilvl="0" w:tplc="DDEC543E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118B0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D66C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5E2F4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2347D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9A838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D5004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7043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6659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0302669"/>
    <w:multiLevelType w:val="hybridMultilevel"/>
    <w:tmpl w:val="940E8258"/>
    <w:lvl w:ilvl="0" w:tplc="D5F49FBE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2C9D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6253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9AE8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267B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C6E5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E4DE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A581E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AAE9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6F"/>
    <w:rsid w:val="000E5BC5"/>
    <w:rsid w:val="00106D48"/>
    <w:rsid w:val="0022021A"/>
    <w:rsid w:val="002209B6"/>
    <w:rsid w:val="002774B4"/>
    <w:rsid w:val="003030FC"/>
    <w:rsid w:val="0035716D"/>
    <w:rsid w:val="003D7992"/>
    <w:rsid w:val="0042394A"/>
    <w:rsid w:val="00643442"/>
    <w:rsid w:val="00687330"/>
    <w:rsid w:val="00757439"/>
    <w:rsid w:val="007B44AB"/>
    <w:rsid w:val="00840B47"/>
    <w:rsid w:val="00875F38"/>
    <w:rsid w:val="008F4237"/>
    <w:rsid w:val="00B03E00"/>
    <w:rsid w:val="00C754CE"/>
    <w:rsid w:val="00CB4E6F"/>
    <w:rsid w:val="00CD5BED"/>
    <w:rsid w:val="00DE349A"/>
    <w:rsid w:val="00E7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6D6244-F641-4BE9-A49F-26CFB136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992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030FC"/>
    <w:pPr>
      <w:spacing w:after="0" w:line="271" w:lineRule="auto"/>
      <w:ind w:left="142" w:right="759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030FC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030F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4">
    <w:name w:val="Body Text"/>
    <w:basedOn w:val="a"/>
    <w:link w:val="a5"/>
    <w:uiPriority w:val="99"/>
    <w:semiHidden/>
    <w:unhideWhenUsed/>
    <w:rsid w:val="00CD5BE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D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29</cp:revision>
  <dcterms:created xsi:type="dcterms:W3CDTF">2021-05-06T08:17:00Z</dcterms:created>
  <dcterms:modified xsi:type="dcterms:W3CDTF">2022-03-13T14:09:00Z</dcterms:modified>
</cp:coreProperties>
</file>